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proofErr w:type="spellStart"/>
            <w:r w:rsidRPr="00925D1A">
              <w:t>Älvkullen</w:t>
            </w:r>
            <w:proofErr w:type="spellEnd"/>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 xml:space="preserve">Måndagen den 7 februari 2022 </w:t>
            </w:r>
            <w:proofErr w:type="spellStart"/>
            <w:r w:rsidRPr="00130575">
              <w:t>kl</w:t>
            </w:r>
            <w:proofErr w:type="spellEnd"/>
            <w:r w:rsidRPr="00130575">
              <w:t xml:space="preserve"> 18:00–20:25</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Susanne Andersson (M), 1:e vice ordförande</w:t>
            </w:r>
            <w:r w:rsidR="004D30D9">
              <w:t>, tjänstgör som ordförande</w:t>
            </w:r>
          </w:p>
          <w:p w:rsidR="00484835" w:rsidRPr="00484835" w:rsidRDefault="00484835" w:rsidP="0053797A">
            <w:r w:rsidRPr="00484835">
              <w:t>Rolf Streijffert (SD), 2:e vice ordförande</w:t>
            </w:r>
          </w:p>
          <w:p w:rsidR="00484835" w:rsidRPr="00484835" w:rsidRDefault="00484835" w:rsidP="0053797A">
            <w:r w:rsidRPr="00484835">
              <w:t>Pär Bjelvehammar (S)</w:t>
            </w:r>
          </w:p>
          <w:p w:rsidR="00484835" w:rsidRPr="00484835" w:rsidRDefault="00484835" w:rsidP="0053797A">
            <w:r w:rsidRPr="00484835">
              <w:t>Katarina Gisow (L)</w:t>
            </w:r>
          </w:p>
          <w:p w:rsidR="00484835" w:rsidRPr="00484835" w:rsidRDefault="00484835" w:rsidP="0053797A">
            <w:r w:rsidRPr="00484835">
              <w:t>Johan Syréhn (MP)</w:t>
            </w:r>
          </w:p>
          <w:p w:rsidR="00484835" w:rsidRPr="00484835" w:rsidRDefault="00484835" w:rsidP="0053797A">
            <w:r w:rsidRPr="00484835">
              <w:t>Jennie Svensson (SD)</w:t>
            </w:r>
          </w:p>
          <w:p w:rsidR="00484835" w:rsidRPr="00484835" w:rsidRDefault="00484835" w:rsidP="0053797A">
            <w:r w:rsidRPr="00484835">
              <w:t>Christel Lindqvist (V)</w:t>
            </w:r>
          </w:p>
          <w:p w:rsidR="00484835" w:rsidRPr="00484835" w:rsidRDefault="00484835" w:rsidP="0053797A">
            <w:r w:rsidRPr="00484835">
              <w:t>Sarah Nystedt (M)</w:t>
            </w:r>
          </w:p>
          <w:p w:rsidR="00130575" w:rsidRDefault="00484835" w:rsidP="0053797A">
            <w:r w:rsidRPr="00484835">
              <w:t>Maria Jönsson (C)</w:t>
            </w:r>
            <w:r w:rsidR="004D30D9">
              <w:t>, tjänstgörande ersättare för Ingemar Kristensson (C)</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484835" w:rsidRPr="00484835" w:rsidRDefault="00484835" w:rsidP="0053797A">
            <w:r w:rsidRPr="00484835">
              <w:t>Gabriella Salomonsson Bicki (M)</w:t>
            </w:r>
          </w:p>
          <w:p w:rsidR="00484835" w:rsidRPr="00484835" w:rsidRDefault="00484835" w:rsidP="0053797A">
            <w:r w:rsidRPr="00484835">
              <w:t>Lisbeth Bonthron, barn- och utbildningschef, barn- och utbildningssektorn</w:t>
            </w:r>
          </w:p>
          <w:p w:rsidR="00484835" w:rsidRDefault="00484835" w:rsidP="0053797A">
            <w:r w:rsidRPr="00484835">
              <w:t>Cecilia Palmqvist, biträdande barn- och utbildningschef, barn- och utbildningssektorn</w:t>
            </w:r>
          </w:p>
          <w:p w:rsidR="004D30D9" w:rsidRPr="00484835" w:rsidRDefault="004D30D9" w:rsidP="0053797A">
            <w:r>
              <w:t xml:space="preserve">Alexander </w:t>
            </w:r>
            <w:proofErr w:type="spellStart"/>
            <w:r>
              <w:t>Nyhrup</w:t>
            </w:r>
            <w:proofErr w:type="spellEnd"/>
            <w:r>
              <w:t xml:space="preserve">, måltidschef, barn- och utbildningssektorn, deltar på distans §§ </w:t>
            </w:r>
            <w:proofErr w:type="gramStart"/>
            <w:r>
              <w:t>1-5</w:t>
            </w:r>
            <w:proofErr w:type="gramEnd"/>
          </w:p>
          <w:p w:rsidR="00484835" w:rsidRPr="00484835" w:rsidRDefault="00484835" w:rsidP="0053797A">
            <w:r w:rsidRPr="00484835">
              <w:t>Anna V Svensson, ekonom, kommunledningskontoret</w:t>
            </w:r>
            <w:r w:rsidR="004D30D9">
              <w:t xml:space="preserve">, deltar §§ </w:t>
            </w:r>
            <w:proofErr w:type="gramStart"/>
            <w:r w:rsidR="004D30D9">
              <w:t>1-7</w:t>
            </w:r>
            <w:proofErr w:type="gramEnd"/>
          </w:p>
          <w:p w:rsidR="00484835" w:rsidRDefault="00484835" w:rsidP="0053797A">
            <w:r w:rsidRPr="00484835">
              <w:t>Ulrika Östhall, Nämndsekreterare, kommunledningskontoret</w:t>
            </w:r>
          </w:p>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4D30D9" w:rsidRDefault="004D30D9">
      <w:pPr>
        <w:pStyle w:val="Innehll1"/>
        <w:rPr>
          <w:rFonts w:asciiTheme="minorHAnsi" w:eastAsiaTheme="minorEastAsia" w:hAnsiTheme="minorHAnsi" w:cstheme="minorBidi"/>
          <w:spacing w:val="0"/>
          <w:sz w:val="22"/>
          <w:lang w:eastAsia="sv-SE"/>
        </w:rPr>
      </w:pPr>
      <w:r>
        <w:fldChar w:fldCharType="begin"/>
      </w:r>
      <w:r>
        <w:instrText xml:space="preserve"> TOC \o "1-1" \h \z \u </w:instrText>
      </w:r>
      <w:r>
        <w:fldChar w:fldCharType="separate"/>
      </w:r>
      <w:hyperlink w:anchor="_Toc95724965" w:history="1">
        <w:r w:rsidRPr="005A35AE">
          <w:rPr>
            <w:rStyle w:val="Hyperlnk"/>
          </w:rPr>
          <w:t>§ 1</w:t>
        </w:r>
        <w:r>
          <w:rPr>
            <w:rFonts w:asciiTheme="minorHAnsi" w:eastAsiaTheme="minorEastAsia" w:hAnsiTheme="minorHAnsi" w:cstheme="minorBidi"/>
            <w:spacing w:val="0"/>
            <w:sz w:val="22"/>
            <w:lang w:eastAsia="sv-SE"/>
          </w:rPr>
          <w:tab/>
        </w:r>
        <w:r w:rsidRPr="005A35AE">
          <w:rPr>
            <w:rStyle w:val="Hyperlnk"/>
          </w:rPr>
          <w:t>Upprop</w:t>
        </w:r>
        <w:r>
          <w:rPr>
            <w:webHidden/>
          </w:rPr>
          <w:tab/>
        </w:r>
        <w:r>
          <w:rPr>
            <w:webHidden/>
          </w:rPr>
          <w:fldChar w:fldCharType="begin"/>
        </w:r>
        <w:r>
          <w:rPr>
            <w:webHidden/>
          </w:rPr>
          <w:instrText xml:space="preserve"> PAGEREF _Toc95724965 \h </w:instrText>
        </w:r>
        <w:r>
          <w:rPr>
            <w:webHidden/>
          </w:rPr>
        </w:r>
        <w:r>
          <w:rPr>
            <w:webHidden/>
          </w:rPr>
          <w:fldChar w:fldCharType="separate"/>
        </w:r>
        <w:r>
          <w:rPr>
            <w:webHidden/>
          </w:rPr>
          <w:t>4</w:t>
        </w:r>
        <w:r>
          <w:rPr>
            <w:webHidden/>
          </w:rPr>
          <w:fldChar w:fldCharType="end"/>
        </w:r>
      </w:hyperlink>
    </w:p>
    <w:p w:rsidR="004D30D9" w:rsidRDefault="00DD729D">
      <w:pPr>
        <w:pStyle w:val="Innehll1"/>
        <w:rPr>
          <w:rFonts w:asciiTheme="minorHAnsi" w:eastAsiaTheme="minorEastAsia" w:hAnsiTheme="minorHAnsi" w:cstheme="minorBidi"/>
          <w:spacing w:val="0"/>
          <w:sz w:val="22"/>
          <w:lang w:eastAsia="sv-SE"/>
        </w:rPr>
      </w:pPr>
      <w:hyperlink w:anchor="_Toc95724966" w:history="1">
        <w:r w:rsidR="004D30D9" w:rsidRPr="005A35AE">
          <w:rPr>
            <w:rStyle w:val="Hyperlnk"/>
          </w:rPr>
          <w:t>§ 2</w:t>
        </w:r>
        <w:r w:rsidR="004D30D9">
          <w:rPr>
            <w:rFonts w:asciiTheme="minorHAnsi" w:eastAsiaTheme="minorEastAsia" w:hAnsiTheme="minorHAnsi" w:cstheme="minorBidi"/>
            <w:spacing w:val="0"/>
            <w:sz w:val="22"/>
            <w:lang w:eastAsia="sv-SE"/>
          </w:rPr>
          <w:tab/>
        </w:r>
        <w:r w:rsidR="004D30D9" w:rsidRPr="005A35AE">
          <w:rPr>
            <w:rStyle w:val="Hyperlnk"/>
          </w:rPr>
          <w:t>Fastställande av föredragningslistan</w:t>
        </w:r>
        <w:r w:rsidR="004D30D9">
          <w:rPr>
            <w:webHidden/>
          </w:rPr>
          <w:tab/>
        </w:r>
        <w:r w:rsidR="004D30D9">
          <w:rPr>
            <w:webHidden/>
          </w:rPr>
          <w:fldChar w:fldCharType="begin"/>
        </w:r>
        <w:r w:rsidR="004D30D9">
          <w:rPr>
            <w:webHidden/>
          </w:rPr>
          <w:instrText xml:space="preserve"> PAGEREF _Toc95724966 \h </w:instrText>
        </w:r>
        <w:r w:rsidR="004D30D9">
          <w:rPr>
            <w:webHidden/>
          </w:rPr>
        </w:r>
        <w:r w:rsidR="004D30D9">
          <w:rPr>
            <w:webHidden/>
          </w:rPr>
          <w:fldChar w:fldCharType="separate"/>
        </w:r>
        <w:r w:rsidR="004D30D9">
          <w:rPr>
            <w:webHidden/>
          </w:rPr>
          <w:t>5</w:t>
        </w:r>
        <w:r w:rsidR="004D30D9">
          <w:rPr>
            <w:webHidden/>
          </w:rPr>
          <w:fldChar w:fldCharType="end"/>
        </w:r>
      </w:hyperlink>
    </w:p>
    <w:p w:rsidR="004D30D9" w:rsidRDefault="00DD729D">
      <w:pPr>
        <w:pStyle w:val="Innehll1"/>
        <w:rPr>
          <w:rFonts w:asciiTheme="minorHAnsi" w:eastAsiaTheme="minorEastAsia" w:hAnsiTheme="minorHAnsi" w:cstheme="minorBidi"/>
          <w:spacing w:val="0"/>
          <w:sz w:val="22"/>
          <w:lang w:eastAsia="sv-SE"/>
        </w:rPr>
      </w:pPr>
      <w:hyperlink w:anchor="_Toc95724967" w:history="1">
        <w:r w:rsidR="004D30D9" w:rsidRPr="005A35AE">
          <w:rPr>
            <w:rStyle w:val="Hyperlnk"/>
          </w:rPr>
          <w:t>§ 3</w:t>
        </w:r>
        <w:r w:rsidR="004D30D9">
          <w:rPr>
            <w:rFonts w:asciiTheme="minorHAnsi" w:eastAsiaTheme="minorEastAsia" w:hAnsiTheme="minorHAnsi" w:cstheme="minorBidi"/>
            <w:spacing w:val="0"/>
            <w:sz w:val="22"/>
            <w:lang w:eastAsia="sv-SE"/>
          </w:rPr>
          <w:tab/>
        </w:r>
        <w:r w:rsidR="004D30D9" w:rsidRPr="005A35AE">
          <w:rPr>
            <w:rStyle w:val="Hyperlnk"/>
          </w:rPr>
          <w:t>Anmälan av jäv</w:t>
        </w:r>
        <w:r w:rsidR="004D30D9">
          <w:rPr>
            <w:webHidden/>
          </w:rPr>
          <w:tab/>
        </w:r>
        <w:r w:rsidR="004D30D9">
          <w:rPr>
            <w:webHidden/>
          </w:rPr>
          <w:fldChar w:fldCharType="begin"/>
        </w:r>
        <w:r w:rsidR="004D30D9">
          <w:rPr>
            <w:webHidden/>
          </w:rPr>
          <w:instrText xml:space="preserve"> PAGEREF _Toc95724967 \h </w:instrText>
        </w:r>
        <w:r w:rsidR="004D30D9">
          <w:rPr>
            <w:webHidden/>
          </w:rPr>
        </w:r>
        <w:r w:rsidR="004D30D9">
          <w:rPr>
            <w:webHidden/>
          </w:rPr>
          <w:fldChar w:fldCharType="separate"/>
        </w:r>
        <w:r w:rsidR="004D30D9">
          <w:rPr>
            <w:webHidden/>
          </w:rPr>
          <w:t>6</w:t>
        </w:r>
        <w:r w:rsidR="004D30D9">
          <w:rPr>
            <w:webHidden/>
          </w:rPr>
          <w:fldChar w:fldCharType="end"/>
        </w:r>
      </w:hyperlink>
    </w:p>
    <w:p w:rsidR="004D30D9" w:rsidRDefault="00DD729D">
      <w:pPr>
        <w:pStyle w:val="Innehll1"/>
        <w:rPr>
          <w:rFonts w:asciiTheme="minorHAnsi" w:eastAsiaTheme="minorEastAsia" w:hAnsiTheme="minorHAnsi" w:cstheme="minorBidi"/>
          <w:spacing w:val="0"/>
          <w:sz w:val="22"/>
          <w:lang w:eastAsia="sv-SE"/>
        </w:rPr>
      </w:pPr>
      <w:hyperlink w:anchor="_Toc95724968" w:history="1">
        <w:r w:rsidR="004D30D9" w:rsidRPr="005A35AE">
          <w:rPr>
            <w:rStyle w:val="Hyperlnk"/>
          </w:rPr>
          <w:t>§ 4</w:t>
        </w:r>
        <w:r w:rsidR="004D30D9">
          <w:rPr>
            <w:rFonts w:asciiTheme="minorHAnsi" w:eastAsiaTheme="minorEastAsia" w:hAnsiTheme="minorHAnsi" w:cstheme="minorBidi"/>
            <w:spacing w:val="0"/>
            <w:sz w:val="22"/>
            <w:lang w:eastAsia="sv-SE"/>
          </w:rPr>
          <w:tab/>
        </w:r>
        <w:r w:rsidR="004D30D9" w:rsidRPr="005A35AE">
          <w:rPr>
            <w:rStyle w:val="Hyperlnk"/>
          </w:rPr>
          <w:t>Val av justerare och bestämmande av dag och tid för protokollets justering</w:t>
        </w:r>
        <w:r w:rsidR="004D30D9">
          <w:rPr>
            <w:webHidden/>
          </w:rPr>
          <w:tab/>
        </w:r>
        <w:r w:rsidR="004D30D9">
          <w:rPr>
            <w:webHidden/>
          </w:rPr>
          <w:fldChar w:fldCharType="begin"/>
        </w:r>
        <w:r w:rsidR="004D30D9">
          <w:rPr>
            <w:webHidden/>
          </w:rPr>
          <w:instrText xml:space="preserve"> PAGEREF _Toc95724968 \h </w:instrText>
        </w:r>
        <w:r w:rsidR="004D30D9">
          <w:rPr>
            <w:webHidden/>
          </w:rPr>
        </w:r>
        <w:r w:rsidR="004D30D9">
          <w:rPr>
            <w:webHidden/>
          </w:rPr>
          <w:fldChar w:fldCharType="separate"/>
        </w:r>
        <w:r w:rsidR="004D30D9">
          <w:rPr>
            <w:webHidden/>
          </w:rPr>
          <w:t>7</w:t>
        </w:r>
        <w:r w:rsidR="004D30D9">
          <w:rPr>
            <w:webHidden/>
          </w:rPr>
          <w:fldChar w:fldCharType="end"/>
        </w:r>
      </w:hyperlink>
    </w:p>
    <w:p w:rsidR="004D30D9" w:rsidRDefault="00DD729D">
      <w:pPr>
        <w:pStyle w:val="Innehll1"/>
        <w:rPr>
          <w:rFonts w:asciiTheme="minorHAnsi" w:eastAsiaTheme="minorEastAsia" w:hAnsiTheme="minorHAnsi" w:cstheme="minorBidi"/>
          <w:spacing w:val="0"/>
          <w:sz w:val="22"/>
          <w:lang w:eastAsia="sv-SE"/>
        </w:rPr>
      </w:pPr>
      <w:hyperlink w:anchor="_Toc95724969" w:history="1">
        <w:r w:rsidR="004D30D9" w:rsidRPr="005A35AE">
          <w:rPr>
            <w:rStyle w:val="Hyperlnk"/>
          </w:rPr>
          <w:t>§ 5</w:t>
        </w:r>
        <w:r w:rsidR="004D30D9">
          <w:rPr>
            <w:rFonts w:asciiTheme="minorHAnsi" w:eastAsiaTheme="minorEastAsia" w:hAnsiTheme="minorHAnsi" w:cstheme="minorBidi"/>
            <w:spacing w:val="0"/>
            <w:sz w:val="22"/>
            <w:lang w:eastAsia="sv-SE"/>
          </w:rPr>
          <w:tab/>
        </w:r>
        <w:r w:rsidR="004D30D9" w:rsidRPr="005A35AE">
          <w:rPr>
            <w:rStyle w:val="Hyperlnk"/>
          </w:rPr>
          <w:t>Muntlig information om måltidsverksamheten i samverkan med Eslöv</w:t>
        </w:r>
        <w:r w:rsidR="004D30D9">
          <w:rPr>
            <w:webHidden/>
          </w:rPr>
          <w:tab/>
        </w:r>
        <w:r w:rsidR="004D30D9">
          <w:rPr>
            <w:webHidden/>
          </w:rPr>
          <w:fldChar w:fldCharType="begin"/>
        </w:r>
        <w:r w:rsidR="004D30D9">
          <w:rPr>
            <w:webHidden/>
          </w:rPr>
          <w:instrText xml:space="preserve"> PAGEREF _Toc95724969 \h </w:instrText>
        </w:r>
        <w:r w:rsidR="004D30D9">
          <w:rPr>
            <w:webHidden/>
          </w:rPr>
        </w:r>
        <w:r w:rsidR="004D30D9">
          <w:rPr>
            <w:webHidden/>
          </w:rPr>
          <w:fldChar w:fldCharType="separate"/>
        </w:r>
        <w:r w:rsidR="004D30D9">
          <w:rPr>
            <w:webHidden/>
          </w:rPr>
          <w:t>8</w:t>
        </w:r>
        <w:r w:rsidR="004D30D9">
          <w:rPr>
            <w:webHidden/>
          </w:rPr>
          <w:fldChar w:fldCharType="end"/>
        </w:r>
      </w:hyperlink>
    </w:p>
    <w:p w:rsidR="004D30D9" w:rsidRDefault="00DD729D">
      <w:pPr>
        <w:pStyle w:val="Innehll1"/>
        <w:rPr>
          <w:rFonts w:asciiTheme="minorHAnsi" w:eastAsiaTheme="minorEastAsia" w:hAnsiTheme="minorHAnsi" w:cstheme="minorBidi"/>
          <w:spacing w:val="0"/>
          <w:sz w:val="22"/>
          <w:lang w:eastAsia="sv-SE"/>
        </w:rPr>
      </w:pPr>
      <w:hyperlink w:anchor="_Toc95724970" w:history="1">
        <w:r w:rsidR="004D30D9" w:rsidRPr="005A35AE">
          <w:rPr>
            <w:rStyle w:val="Hyperlnk"/>
          </w:rPr>
          <w:t>§ 6</w:t>
        </w:r>
        <w:r w:rsidR="004D30D9">
          <w:rPr>
            <w:rFonts w:asciiTheme="minorHAnsi" w:eastAsiaTheme="minorEastAsia" w:hAnsiTheme="minorHAnsi" w:cstheme="minorBidi"/>
            <w:spacing w:val="0"/>
            <w:sz w:val="22"/>
            <w:lang w:eastAsia="sv-SE"/>
          </w:rPr>
          <w:tab/>
        </w:r>
        <w:r w:rsidR="004D30D9" w:rsidRPr="005A35AE">
          <w:rPr>
            <w:rStyle w:val="Hyperlnk"/>
          </w:rPr>
          <w:t>Fastställande av patientsäkerhetsberättelse 2021</w:t>
        </w:r>
        <w:r w:rsidR="004D30D9">
          <w:rPr>
            <w:webHidden/>
          </w:rPr>
          <w:tab/>
        </w:r>
        <w:r w:rsidR="004D30D9">
          <w:rPr>
            <w:webHidden/>
          </w:rPr>
          <w:fldChar w:fldCharType="begin"/>
        </w:r>
        <w:r w:rsidR="004D30D9">
          <w:rPr>
            <w:webHidden/>
          </w:rPr>
          <w:instrText xml:space="preserve"> PAGEREF _Toc95724970 \h </w:instrText>
        </w:r>
        <w:r w:rsidR="004D30D9">
          <w:rPr>
            <w:webHidden/>
          </w:rPr>
        </w:r>
        <w:r w:rsidR="004D30D9">
          <w:rPr>
            <w:webHidden/>
          </w:rPr>
          <w:fldChar w:fldCharType="separate"/>
        </w:r>
        <w:r w:rsidR="004D30D9">
          <w:rPr>
            <w:webHidden/>
          </w:rPr>
          <w:t>9</w:t>
        </w:r>
        <w:r w:rsidR="004D30D9">
          <w:rPr>
            <w:webHidden/>
          </w:rPr>
          <w:fldChar w:fldCharType="end"/>
        </w:r>
      </w:hyperlink>
    </w:p>
    <w:p w:rsidR="004D30D9" w:rsidRDefault="00DD729D">
      <w:pPr>
        <w:pStyle w:val="Innehll1"/>
        <w:rPr>
          <w:rFonts w:asciiTheme="minorHAnsi" w:eastAsiaTheme="minorEastAsia" w:hAnsiTheme="minorHAnsi" w:cstheme="minorBidi"/>
          <w:spacing w:val="0"/>
          <w:sz w:val="22"/>
          <w:lang w:eastAsia="sv-SE"/>
        </w:rPr>
      </w:pPr>
      <w:hyperlink w:anchor="_Toc95724971" w:history="1">
        <w:r w:rsidR="004D30D9" w:rsidRPr="005A35AE">
          <w:rPr>
            <w:rStyle w:val="Hyperlnk"/>
          </w:rPr>
          <w:t>§ 7</w:t>
        </w:r>
        <w:r w:rsidR="004D30D9">
          <w:rPr>
            <w:rFonts w:asciiTheme="minorHAnsi" w:eastAsiaTheme="minorEastAsia" w:hAnsiTheme="minorHAnsi" w:cstheme="minorBidi"/>
            <w:spacing w:val="0"/>
            <w:sz w:val="22"/>
            <w:lang w:eastAsia="sv-SE"/>
          </w:rPr>
          <w:tab/>
        </w:r>
        <w:r w:rsidR="004D30D9" w:rsidRPr="005A35AE">
          <w:rPr>
            <w:rStyle w:val="Hyperlnk"/>
          </w:rPr>
          <w:t>Årsredovisning för barn- och utbildningsnämnden (BUN) 2021</w:t>
        </w:r>
        <w:r w:rsidR="004D30D9">
          <w:rPr>
            <w:webHidden/>
          </w:rPr>
          <w:tab/>
        </w:r>
        <w:r w:rsidR="004D30D9">
          <w:rPr>
            <w:webHidden/>
          </w:rPr>
          <w:fldChar w:fldCharType="begin"/>
        </w:r>
        <w:r w:rsidR="004D30D9">
          <w:rPr>
            <w:webHidden/>
          </w:rPr>
          <w:instrText xml:space="preserve"> PAGEREF _Toc95724971 \h </w:instrText>
        </w:r>
        <w:r w:rsidR="004D30D9">
          <w:rPr>
            <w:webHidden/>
          </w:rPr>
        </w:r>
        <w:r w:rsidR="004D30D9">
          <w:rPr>
            <w:webHidden/>
          </w:rPr>
          <w:fldChar w:fldCharType="separate"/>
        </w:r>
        <w:r w:rsidR="004D30D9">
          <w:rPr>
            <w:webHidden/>
          </w:rPr>
          <w:t>10</w:t>
        </w:r>
        <w:r w:rsidR="004D30D9">
          <w:rPr>
            <w:webHidden/>
          </w:rPr>
          <w:fldChar w:fldCharType="end"/>
        </w:r>
      </w:hyperlink>
    </w:p>
    <w:p w:rsidR="004D30D9" w:rsidRDefault="00DD729D">
      <w:pPr>
        <w:pStyle w:val="Innehll1"/>
        <w:rPr>
          <w:rFonts w:asciiTheme="minorHAnsi" w:eastAsiaTheme="minorEastAsia" w:hAnsiTheme="minorHAnsi" w:cstheme="minorBidi"/>
          <w:spacing w:val="0"/>
          <w:sz w:val="22"/>
          <w:lang w:eastAsia="sv-SE"/>
        </w:rPr>
      </w:pPr>
      <w:hyperlink w:anchor="_Toc95724972" w:history="1">
        <w:r w:rsidR="004D30D9" w:rsidRPr="005A35AE">
          <w:rPr>
            <w:rStyle w:val="Hyperlnk"/>
          </w:rPr>
          <w:t>§ 9</w:t>
        </w:r>
        <w:r w:rsidR="004D30D9">
          <w:rPr>
            <w:rFonts w:asciiTheme="minorHAnsi" w:eastAsiaTheme="minorEastAsia" w:hAnsiTheme="minorHAnsi" w:cstheme="minorBidi"/>
            <w:spacing w:val="0"/>
            <w:sz w:val="22"/>
            <w:lang w:eastAsia="sv-SE"/>
          </w:rPr>
          <w:tab/>
        </w:r>
        <w:r w:rsidR="004D30D9" w:rsidRPr="005A35AE">
          <w:rPr>
            <w:rStyle w:val="Hyperlnk"/>
          </w:rPr>
          <w:t>Kontaktpolitikeruppdragets innehåll</w:t>
        </w:r>
        <w:r w:rsidR="004D30D9">
          <w:rPr>
            <w:webHidden/>
          </w:rPr>
          <w:tab/>
        </w:r>
        <w:r w:rsidR="004D30D9">
          <w:rPr>
            <w:webHidden/>
          </w:rPr>
          <w:fldChar w:fldCharType="begin"/>
        </w:r>
        <w:r w:rsidR="004D30D9">
          <w:rPr>
            <w:webHidden/>
          </w:rPr>
          <w:instrText xml:space="preserve"> PAGEREF _Toc95724972 \h </w:instrText>
        </w:r>
        <w:r w:rsidR="004D30D9">
          <w:rPr>
            <w:webHidden/>
          </w:rPr>
        </w:r>
        <w:r w:rsidR="004D30D9">
          <w:rPr>
            <w:webHidden/>
          </w:rPr>
          <w:fldChar w:fldCharType="separate"/>
        </w:r>
        <w:r w:rsidR="004D30D9">
          <w:rPr>
            <w:webHidden/>
          </w:rPr>
          <w:t>11</w:t>
        </w:r>
        <w:r w:rsidR="004D30D9">
          <w:rPr>
            <w:webHidden/>
          </w:rPr>
          <w:fldChar w:fldCharType="end"/>
        </w:r>
      </w:hyperlink>
    </w:p>
    <w:p w:rsidR="004D30D9" w:rsidRDefault="00DD729D">
      <w:pPr>
        <w:pStyle w:val="Innehll1"/>
        <w:rPr>
          <w:rFonts w:asciiTheme="minorHAnsi" w:eastAsiaTheme="minorEastAsia" w:hAnsiTheme="minorHAnsi" w:cstheme="minorBidi"/>
          <w:spacing w:val="0"/>
          <w:sz w:val="22"/>
          <w:lang w:eastAsia="sv-SE"/>
        </w:rPr>
      </w:pPr>
      <w:hyperlink w:anchor="_Toc95724973" w:history="1">
        <w:r w:rsidR="004D30D9" w:rsidRPr="005A35AE">
          <w:rPr>
            <w:rStyle w:val="Hyperlnk"/>
          </w:rPr>
          <w:t>§ 10</w:t>
        </w:r>
        <w:r w:rsidR="004D30D9">
          <w:rPr>
            <w:rFonts w:asciiTheme="minorHAnsi" w:eastAsiaTheme="minorEastAsia" w:hAnsiTheme="minorHAnsi" w:cstheme="minorBidi"/>
            <w:spacing w:val="0"/>
            <w:sz w:val="22"/>
            <w:lang w:eastAsia="sv-SE"/>
          </w:rPr>
          <w:tab/>
        </w:r>
        <w:r w:rsidR="004D30D9" w:rsidRPr="005A35AE">
          <w:rPr>
            <w:rStyle w:val="Hyperlnk"/>
          </w:rPr>
          <w:t>Fyllnadsval kontaktpolitiker</w:t>
        </w:r>
        <w:r w:rsidR="004D30D9">
          <w:rPr>
            <w:webHidden/>
          </w:rPr>
          <w:tab/>
        </w:r>
        <w:r w:rsidR="004D30D9">
          <w:rPr>
            <w:webHidden/>
          </w:rPr>
          <w:fldChar w:fldCharType="begin"/>
        </w:r>
        <w:r w:rsidR="004D30D9">
          <w:rPr>
            <w:webHidden/>
          </w:rPr>
          <w:instrText xml:space="preserve"> PAGEREF _Toc95724973 \h </w:instrText>
        </w:r>
        <w:r w:rsidR="004D30D9">
          <w:rPr>
            <w:webHidden/>
          </w:rPr>
        </w:r>
        <w:r w:rsidR="004D30D9">
          <w:rPr>
            <w:webHidden/>
          </w:rPr>
          <w:fldChar w:fldCharType="separate"/>
        </w:r>
        <w:r w:rsidR="004D30D9">
          <w:rPr>
            <w:webHidden/>
          </w:rPr>
          <w:t>12</w:t>
        </w:r>
        <w:r w:rsidR="004D30D9">
          <w:rPr>
            <w:webHidden/>
          </w:rPr>
          <w:fldChar w:fldCharType="end"/>
        </w:r>
      </w:hyperlink>
    </w:p>
    <w:p w:rsidR="004D30D9" w:rsidRDefault="00DD729D">
      <w:pPr>
        <w:pStyle w:val="Innehll1"/>
        <w:rPr>
          <w:rFonts w:asciiTheme="minorHAnsi" w:eastAsiaTheme="minorEastAsia" w:hAnsiTheme="minorHAnsi" w:cstheme="minorBidi"/>
          <w:spacing w:val="0"/>
          <w:sz w:val="22"/>
          <w:lang w:eastAsia="sv-SE"/>
        </w:rPr>
      </w:pPr>
      <w:hyperlink w:anchor="_Toc95724974" w:history="1">
        <w:r w:rsidR="004D30D9" w:rsidRPr="005A35AE">
          <w:rPr>
            <w:rStyle w:val="Hyperlnk"/>
          </w:rPr>
          <w:t>§ 11</w:t>
        </w:r>
        <w:r w:rsidR="004D30D9">
          <w:rPr>
            <w:rFonts w:asciiTheme="minorHAnsi" w:eastAsiaTheme="minorEastAsia" w:hAnsiTheme="minorHAnsi" w:cstheme="minorBidi"/>
            <w:spacing w:val="0"/>
            <w:sz w:val="22"/>
            <w:lang w:eastAsia="sv-SE"/>
          </w:rPr>
          <w:tab/>
        </w:r>
        <w:r w:rsidR="004D30D9" w:rsidRPr="005A35AE">
          <w:rPr>
            <w:rStyle w:val="Hyperlnk"/>
          </w:rPr>
          <w:t>Redovisning från kontaktpolitiker</w:t>
        </w:r>
        <w:r w:rsidR="004D30D9">
          <w:rPr>
            <w:webHidden/>
          </w:rPr>
          <w:tab/>
        </w:r>
        <w:r w:rsidR="004D30D9">
          <w:rPr>
            <w:webHidden/>
          </w:rPr>
          <w:fldChar w:fldCharType="begin"/>
        </w:r>
        <w:r w:rsidR="004D30D9">
          <w:rPr>
            <w:webHidden/>
          </w:rPr>
          <w:instrText xml:space="preserve"> PAGEREF _Toc95724974 \h </w:instrText>
        </w:r>
        <w:r w:rsidR="004D30D9">
          <w:rPr>
            <w:webHidden/>
          </w:rPr>
        </w:r>
        <w:r w:rsidR="004D30D9">
          <w:rPr>
            <w:webHidden/>
          </w:rPr>
          <w:fldChar w:fldCharType="separate"/>
        </w:r>
        <w:r w:rsidR="004D30D9">
          <w:rPr>
            <w:webHidden/>
          </w:rPr>
          <w:t>13</w:t>
        </w:r>
        <w:r w:rsidR="004D30D9">
          <w:rPr>
            <w:webHidden/>
          </w:rPr>
          <w:fldChar w:fldCharType="end"/>
        </w:r>
      </w:hyperlink>
    </w:p>
    <w:p w:rsidR="004D30D9" w:rsidRDefault="00DD729D">
      <w:pPr>
        <w:pStyle w:val="Innehll1"/>
        <w:rPr>
          <w:rFonts w:asciiTheme="minorHAnsi" w:eastAsiaTheme="minorEastAsia" w:hAnsiTheme="minorHAnsi" w:cstheme="minorBidi"/>
          <w:spacing w:val="0"/>
          <w:sz w:val="22"/>
          <w:lang w:eastAsia="sv-SE"/>
        </w:rPr>
      </w:pPr>
      <w:hyperlink w:anchor="_Toc95724975" w:history="1">
        <w:r w:rsidR="004D30D9" w:rsidRPr="005A35AE">
          <w:rPr>
            <w:rStyle w:val="Hyperlnk"/>
          </w:rPr>
          <w:t>§ 12</w:t>
        </w:r>
        <w:r w:rsidR="004D30D9">
          <w:rPr>
            <w:rFonts w:asciiTheme="minorHAnsi" w:eastAsiaTheme="minorEastAsia" w:hAnsiTheme="minorHAnsi" w:cstheme="minorBidi"/>
            <w:spacing w:val="0"/>
            <w:sz w:val="22"/>
            <w:lang w:eastAsia="sv-SE"/>
          </w:rPr>
          <w:tab/>
        </w:r>
        <w:r w:rsidR="004D30D9" w:rsidRPr="005A35AE">
          <w:rPr>
            <w:rStyle w:val="Hyperlnk"/>
          </w:rPr>
          <w:t>Information från sektorschefen</w:t>
        </w:r>
        <w:r w:rsidR="004D30D9">
          <w:rPr>
            <w:webHidden/>
          </w:rPr>
          <w:tab/>
        </w:r>
        <w:r w:rsidR="004D30D9">
          <w:rPr>
            <w:webHidden/>
          </w:rPr>
          <w:fldChar w:fldCharType="begin"/>
        </w:r>
        <w:r w:rsidR="004D30D9">
          <w:rPr>
            <w:webHidden/>
          </w:rPr>
          <w:instrText xml:space="preserve"> PAGEREF _Toc95724975 \h </w:instrText>
        </w:r>
        <w:r w:rsidR="004D30D9">
          <w:rPr>
            <w:webHidden/>
          </w:rPr>
        </w:r>
        <w:r w:rsidR="004D30D9">
          <w:rPr>
            <w:webHidden/>
          </w:rPr>
          <w:fldChar w:fldCharType="separate"/>
        </w:r>
        <w:r w:rsidR="004D30D9">
          <w:rPr>
            <w:webHidden/>
          </w:rPr>
          <w:t>14</w:t>
        </w:r>
        <w:r w:rsidR="004D30D9">
          <w:rPr>
            <w:webHidden/>
          </w:rPr>
          <w:fldChar w:fldCharType="end"/>
        </w:r>
      </w:hyperlink>
    </w:p>
    <w:p w:rsidR="004D30D9" w:rsidRDefault="00DD729D">
      <w:pPr>
        <w:pStyle w:val="Innehll1"/>
        <w:rPr>
          <w:rFonts w:asciiTheme="minorHAnsi" w:eastAsiaTheme="minorEastAsia" w:hAnsiTheme="minorHAnsi" w:cstheme="minorBidi"/>
          <w:spacing w:val="0"/>
          <w:sz w:val="22"/>
          <w:lang w:eastAsia="sv-SE"/>
        </w:rPr>
      </w:pPr>
      <w:hyperlink w:anchor="_Toc95724976" w:history="1">
        <w:r w:rsidR="004D30D9" w:rsidRPr="005A35AE">
          <w:rPr>
            <w:rStyle w:val="Hyperlnk"/>
          </w:rPr>
          <w:t>§ 13</w:t>
        </w:r>
        <w:r w:rsidR="004D30D9">
          <w:rPr>
            <w:rFonts w:asciiTheme="minorHAnsi" w:eastAsiaTheme="minorEastAsia" w:hAnsiTheme="minorHAnsi" w:cstheme="minorBidi"/>
            <w:spacing w:val="0"/>
            <w:sz w:val="22"/>
            <w:lang w:eastAsia="sv-SE"/>
          </w:rPr>
          <w:tab/>
        </w:r>
        <w:r w:rsidR="004D30D9" w:rsidRPr="005A35AE">
          <w:rPr>
            <w:rStyle w:val="Hyperlnk"/>
          </w:rPr>
          <w:t>Redovisning av beslut tagna med stöd av delegering 2022</w:t>
        </w:r>
        <w:r w:rsidR="004D30D9">
          <w:rPr>
            <w:webHidden/>
          </w:rPr>
          <w:tab/>
        </w:r>
        <w:r w:rsidR="004D30D9">
          <w:rPr>
            <w:webHidden/>
          </w:rPr>
          <w:fldChar w:fldCharType="begin"/>
        </w:r>
        <w:r w:rsidR="004D30D9">
          <w:rPr>
            <w:webHidden/>
          </w:rPr>
          <w:instrText xml:space="preserve"> PAGEREF _Toc95724976 \h </w:instrText>
        </w:r>
        <w:r w:rsidR="004D30D9">
          <w:rPr>
            <w:webHidden/>
          </w:rPr>
        </w:r>
        <w:r w:rsidR="004D30D9">
          <w:rPr>
            <w:webHidden/>
          </w:rPr>
          <w:fldChar w:fldCharType="separate"/>
        </w:r>
        <w:r w:rsidR="004D30D9">
          <w:rPr>
            <w:webHidden/>
          </w:rPr>
          <w:t>15</w:t>
        </w:r>
        <w:r w:rsidR="004D30D9">
          <w:rPr>
            <w:webHidden/>
          </w:rPr>
          <w:fldChar w:fldCharType="end"/>
        </w:r>
      </w:hyperlink>
    </w:p>
    <w:p w:rsidR="004D30D9" w:rsidRDefault="00DD729D">
      <w:pPr>
        <w:pStyle w:val="Innehll1"/>
        <w:rPr>
          <w:rFonts w:asciiTheme="minorHAnsi" w:eastAsiaTheme="minorEastAsia" w:hAnsiTheme="minorHAnsi" w:cstheme="minorBidi"/>
          <w:spacing w:val="0"/>
          <w:sz w:val="22"/>
          <w:lang w:eastAsia="sv-SE"/>
        </w:rPr>
      </w:pPr>
      <w:hyperlink w:anchor="_Toc95724977" w:history="1">
        <w:r w:rsidR="004D30D9" w:rsidRPr="005A35AE">
          <w:rPr>
            <w:rStyle w:val="Hyperlnk"/>
          </w:rPr>
          <w:t>§ 14</w:t>
        </w:r>
        <w:r w:rsidR="004D30D9">
          <w:rPr>
            <w:rFonts w:asciiTheme="minorHAnsi" w:eastAsiaTheme="minorEastAsia" w:hAnsiTheme="minorHAnsi" w:cstheme="minorBidi"/>
            <w:spacing w:val="0"/>
            <w:sz w:val="22"/>
            <w:lang w:eastAsia="sv-SE"/>
          </w:rPr>
          <w:tab/>
        </w:r>
        <w:r w:rsidR="004D30D9" w:rsidRPr="005A35AE">
          <w:rPr>
            <w:rStyle w:val="Hyperlnk"/>
          </w:rPr>
          <w:t>Anmälningar 2022</w:t>
        </w:r>
        <w:r w:rsidR="004D30D9">
          <w:rPr>
            <w:webHidden/>
          </w:rPr>
          <w:tab/>
        </w:r>
        <w:r w:rsidR="004D30D9">
          <w:rPr>
            <w:webHidden/>
          </w:rPr>
          <w:fldChar w:fldCharType="begin"/>
        </w:r>
        <w:r w:rsidR="004D30D9">
          <w:rPr>
            <w:webHidden/>
          </w:rPr>
          <w:instrText xml:space="preserve"> PAGEREF _Toc95724977 \h </w:instrText>
        </w:r>
        <w:r w:rsidR="004D30D9">
          <w:rPr>
            <w:webHidden/>
          </w:rPr>
        </w:r>
        <w:r w:rsidR="004D30D9">
          <w:rPr>
            <w:webHidden/>
          </w:rPr>
          <w:fldChar w:fldCharType="separate"/>
        </w:r>
        <w:r w:rsidR="004D30D9">
          <w:rPr>
            <w:webHidden/>
          </w:rPr>
          <w:t>16</w:t>
        </w:r>
        <w:r w:rsidR="004D30D9">
          <w:rPr>
            <w:webHidden/>
          </w:rPr>
          <w:fldChar w:fldCharType="end"/>
        </w:r>
      </w:hyperlink>
    </w:p>
    <w:p w:rsidR="004D30D9" w:rsidRDefault="00DD729D">
      <w:pPr>
        <w:pStyle w:val="Innehll1"/>
        <w:rPr>
          <w:rFonts w:asciiTheme="minorHAnsi" w:eastAsiaTheme="minorEastAsia" w:hAnsiTheme="minorHAnsi" w:cstheme="minorBidi"/>
          <w:spacing w:val="0"/>
          <w:sz w:val="22"/>
          <w:lang w:eastAsia="sv-SE"/>
        </w:rPr>
      </w:pPr>
      <w:hyperlink w:anchor="_Toc95724978" w:history="1">
        <w:r w:rsidR="004D30D9" w:rsidRPr="005A35AE">
          <w:rPr>
            <w:rStyle w:val="Hyperlnk"/>
          </w:rPr>
          <w:t>§ 15</w:t>
        </w:r>
        <w:r w:rsidR="004D30D9">
          <w:rPr>
            <w:rFonts w:asciiTheme="minorHAnsi" w:eastAsiaTheme="minorEastAsia" w:hAnsiTheme="minorHAnsi" w:cstheme="minorBidi"/>
            <w:spacing w:val="0"/>
            <w:sz w:val="22"/>
            <w:lang w:eastAsia="sv-SE"/>
          </w:rPr>
          <w:tab/>
        </w:r>
        <w:r w:rsidR="004D30D9" w:rsidRPr="005A35AE">
          <w:rPr>
            <w:rStyle w:val="Hyperlnk"/>
          </w:rPr>
          <w:t>Anmälan om diskriminering och kränkande behandling (Skollagen 6 kap. 10§) för 2022</w:t>
        </w:r>
        <w:r w:rsidR="004D30D9">
          <w:rPr>
            <w:webHidden/>
          </w:rPr>
          <w:tab/>
        </w:r>
        <w:r w:rsidR="004D30D9">
          <w:rPr>
            <w:webHidden/>
          </w:rPr>
          <w:fldChar w:fldCharType="begin"/>
        </w:r>
        <w:r w:rsidR="004D30D9">
          <w:rPr>
            <w:webHidden/>
          </w:rPr>
          <w:instrText xml:space="preserve"> PAGEREF _Toc95724978 \h </w:instrText>
        </w:r>
        <w:r w:rsidR="004D30D9">
          <w:rPr>
            <w:webHidden/>
          </w:rPr>
        </w:r>
        <w:r w:rsidR="004D30D9">
          <w:rPr>
            <w:webHidden/>
          </w:rPr>
          <w:fldChar w:fldCharType="separate"/>
        </w:r>
        <w:r w:rsidR="004D30D9">
          <w:rPr>
            <w:webHidden/>
          </w:rPr>
          <w:t>18</w:t>
        </w:r>
        <w:r w:rsidR="004D30D9">
          <w:rPr>
            <w:webHidden/>
          </w:rPr>
          <w:fldChar w:fldCharType="end"/>
        </w:r>
      </w:hyperlink>
    </w:p>
    <w:p w:rsidR="00484835" w:rsidRPr="00F90B00" w:rsidRDefault="004D30D9" w:rsidP="00724E03">
      <w:r>
        <w:rPr>
          <w:bCs/>
          <w:noProof/>
        </w:rPr>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2E7CFC">
            <w:pPr>
              <w:autoSpaceDE w:val="0"/>
              <w:autoSpaceDN w:val="0"/>
              <w:adjustRightInd w:val="0"/>
              <w:rPr>
                <w:szCs w:val="24"/>
              </w:rPr>
            </w:pPr>
          </w:p>
          <w:p w:rsidR="002E7CFC" w:rsidRDefault="00617CA6">
            <w:pPr>
              <w:pStyle w:val="Rubrik1"/>
              <w:keepLines w:val="0"/>
              <w:autoSpaceDE w:val="0"/>
              <w:autoSpaceDN w:val="0"/>
              <w:adjustRightInd w:val="0"/>
              <w:ind w:left="851" w:hanging="851"/>
              <w:rPr>
                <w:rFonts w:eastAsia="Times New Roman"/>
                <w:bCs w:val="0"/>
                <w:szCs w:val="24"/>
              </w:rPr>
            </w:pPr>
            <w:bookmarkStart w:id="1" w:name="_Toc95724965"/>
            <w:r>
              <w:rPr>
                <w:rFonts w:eastAsia="Times New Roman"/>
                <w:bCs w:val="0"/>
                <w:szCs w:val="24"/>
              </w:rPr>
              <w:t>§ 1</w:t>
            </w:r>
            <w:r>
              <w:rPr>
                <w:rFonts w:eastAsia="Times New Roman"/>
                <w:bCs w:val="0"/>
                <w:szCs w:val="24"/>
              </w:rPr>
              <w:tab/>
              <w:t>Upprop</w:t>
            </w:r>
            <w:bookmarkEnd w:id="1"/>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E7CFC" w:rsidRDefault="00617CA6">
            <w:pPr>
              <w:pStyle w:val="Brdtext"/>
              <w:autoSpaceDE w:val="0"/>
              <w:autoSpaceDN w:val="0"/>
              <w:adjustRightInd w:val="0"/>
              <w:rPr>
                <w:szCs w:val="24"/>
              </w:rPr>
            </w:pPr>
            <w:r>
              <w:rPr>
                <w:szCs w:val="24"/>
              </w:rPr>
              <w:t>Efter upprop enligt förteckning av ledamöter och ersättare konstateras att samtliga beslutande ledamöter är närvarande utom Ingemar Kristensson (C) som ersätts av Maria Jönsson (C). Susanne Andersson (M) tjänstgör som ordförande.</w:t>
            </w:r>
          </w:p>
          <w:p w:rsidR="002E7CFC" w:rsidRDefault="00617CA6">
            <w:pPr>
              <w:pStyle w:val="Brdtext"/>
              <w:autoSpaceDE w:val="0"/>
              <w:autoSpaceDN w:val="0"/>
              <w:adjustRightInd w:val="0"/>
              <w:rPr>
                <w:szCs w:val="24"/>
              </w:rPr>
            </w:pPr>
            <w:r>
              <w:rPr>
                <w:szCs w:val="24"/>
              </w:rPr>
              <w:t>_____</w:t>
            </w:r>
          </w:p>
        </w:tc>
      </w:tr>
    </w:tbl>
    <w:p w:rsidR="002E7CFC" w:rsidRDefault="00617CA6">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2E7CFC">
            <w:pPr>
              <w:autoSpaceDE w:val="0"/>
              <w:autoSpaceDN w:val="0"/>
              <w:adjustRightInd w:val="0"/>
              <w:rPr>
                <w:szCs w:val="24"/>
              </w:rPr>
            </w:pPr>
          </w:p>
          <w:p w:rsidR="002E7CFC" w:rsidRDefault="00617CA6">
            <w:pPr>
              <w:pStyle w:val="Rubrik1"/>
              <w:keepLines w:val="0"/>
              <w:autoSpaceDE w:val="0"/>
              <w:autoSpaceDN w:val="0"/>
              <w:adjustRightInd w:val="0"/>
              <w:ind w:left="851" w:hanging="851"/>
              <w:rPr>
                <w:rFonts w:eastAsia="Times New Roman"/>
                <w:bCs w:val="0"/>
                <w:szCs w:val="24"/>
              </w:rPr>
            </w:pPr>
            <w:bookmarkStart w:id="2" w:name="_Toc95724966"/>
            <w:r>
              <w:rPr>
                <w:rFonts w:eastAsia="Times New Roman"/>
                <w:bCs w:val="0"/>
                <w:szCs w:val="24"/>
              </w:rPr>
              <w:t>§ 2</w:t>
            </w:r>
            <w:r>
              <w:rPr>
                <w:rFonts w:eastAsia="Times New Roman"/>
                <w:bCs w:val="0"/>
                <w:szCs w:val="24"/>
              </w:rPr>
              <w:tab/>
              <w:t>Fastställande av föredragningslistan</w:t>
            </w:r>
            <w:bookmarkEnd w:id="2"/>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w:t>
            </w:r>
          </w:p>
          <w:p w:rsidR="002E7CFC" w:rsidRDefault="00617CA6">
            <w:pPr>
              <w:pStyle w:val="Brdtext"/>
              <w:autoSpaceDE w:val="0"/>
              <w:autoSpaceDN w:val="0"/>
              <w:adjustRightInd w:val="0"/>
              <w:rPr>
                <w:szCs w:val="24"/>
              </w:rPr>
            </w:pPr>
            <w:r>
              <w:rPr>
                <w:szCs w:val="24"/>
              </w:rPr>
              <w:t>Barn- och utbildningsnämnden beslutar:</w:t>
            </w:r>
          </w:p>
          <w:p w:rsidR="002E7CFC" w:rsidRDefault="00617CA6">
            <w:pPr>
              <w:pStyle w:val="Brdtext"/>
              <w:autoSpaceDE w:val="0"/>
              <w:autoSpaceDN w:val="0"/>
              <w:adjustRightInd w:val="0"/>
              <w:rPr>
                <w:szCs w:val="24"/>
              </w:rPr>
            </w:pPr>
            <w:r>
              <w:rPr>
                <w:szCs w:val="24"/>
              </w:rPr>
              <w:t>Föredragningslistan fastställs. </w:t>
            </w:r>
          </w:p>
          <w:p w:rsidR="002E7CFC" w:rsidRDefault="00617CA6">
            <w:pPr>
              <w:pStyle w:val="Brdtext"/>
              <w:autoSpaceDE w:val="0"/>
              <w:autoSpaceDN w:val="0"/>
              <w:adjustRightInd w:val="0"/>
              <w:rPr>
                <w:szCs w:val="24"/>
              </w:rPr>
            </w:pPr>
            <w:r>
              <w:rPr>
                <w:szCs w:val="24"/>
              </w:rPr>
              <w:t>_____</w:t>
            </w:r>
          </w:p>
        </w:tc>
      </w:tr>
    </w:tbl>
    <w:p w:rsidR="002E7CFC" w:rsidRDefault="00617CA6">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2E7CFC">
            <w:pPr>
              <w:autoSpaceDE w:val="0"/>
              <w:autoSpaceDN w:val="0"/>
              <w:adjustRightInd w:val="0"/>
              <w:rPr>
                <w:szCs w:val="24"/>
              </w:rPr>
            </w:pPr>
          </w:p>
          <w:p w:rsidR="002E7CFC" w:rsidRDefault="00617CA6">
            <w:pPr>
              <w:pStyle w:val="Rubrik1"/>
              <w:keepLines w:val="0"/>
              <w:autoSpaceDE w:val="0"/>
              <w:autoSpaceDN w:val="0"/>
              <w:adjustRightInd w:val="0"/>
              <w:ind w:left="851" w:hanging="851"/>
              <w:rPr>
                <w:rFonts w:eastAsia="Times New Roman"/>
                <w:bCs w:val="0"/>
                <w:szCs w:val="24"/>
              </w:rPr>
            </w:pPr>
            <w:bookmarkStart w:id="3" w:name="_Toc95724967"/>
            <w:r>
              <w:rPr>
                <w:rFonts w:eastAsia="Times New Roman"/>
                <w:bCs w:val="0"/>
                <w:szCs w:val="24"/>
              </w:rPr>
              <w:t>§ 3</w:t>
            </w:r>
            <w:r>
              <w:rPr>
                <w:rFonts w:eastAsia="Times New Roman"/>
                <w:bCs w:val="0"/>
                <w:szCs w:val="24"/>
              </w:rPr>
              <w:tab/>
              <w:t>Anmälan av jäv</w:t>
            </w:r>
            <w:bookmarkEnd w:id="3"/>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w:t>
            </w:r>
          </w:p>
          <w:p w:rsidR="002E7CFC" w:rsidRDefault="00617CA6">
            <w:pPr>
              <w:pStyle w:val="Brdtext"/>
              <w:autoSpaceDE w:val="0"/>
              <w:autoSpaceDN w:val="0"/>
              <w:adjustRightInd w:val="0"/>
              <w:rPr>
                <w:szCs w:val="24"/>
              </w:rPr>
            </w:pPr>
            <w:r>
              <w:rPr>
                <w:szCs w:val="24"/>
              </w:rPr>
              <w:t>Ordföranden konstaterar att ingen ledamot anmäler jäv.</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E7CFC" w:rsidRDefault="00617CA6">
            <w:pPr>
              <w:pStyle w:val="Brdtext"/>
              <w:autoSpaceDE w:val="0"/>
              <w:autoSpaceDN w:val="0"/>
              <w:adjustRightInd w:val="0"/>
              <w:rPr>
                <w:szCs w:val="24"/>
              </w:rPr>
            </w:pPr>
            <w:r>
              <w:rPr>
                <w:szCs w:val="24"/>
              </w:rPr>
              <w:t>Av regeringsformen (RF) framgår det att myndigheterna i sin verksamhet ska beakta allas likhet inför lagen samt iaktta saklighet och opartiskhet. Man får som ledamot, ersättare eller tjänsteman inte låta sig påverkas genom att ta hänsyn till det som är ovidkommande. Det är i första hand den jävige själv (ledamot/ersättare/tjänsteman) som ska anmäla jäv. Men nämnden kan på förslag från ordföranden eller någon ledamot avgöra frågan om jäv genom majoritetsbeslut.</w:t>
            </w:r>
          </w:p>
          <w:p w:rsidR="002E7CFC" w:rsidRDefault="00617CA6">
            <w:pPr>
              <w:pStyle w:val="Brdtext"/>
              <w:autoSpaceDE w:val="0"/>
              <w:autoSpaceDN w:val="0"/>
              <w:adjustRightInd w:val="0"/>
              <w:rPr>
                <w:szCs w:val="24"/>
              </w:rPr>
            </w:pPr>
            <w:r>
              <w:rPr>
                <w:szCs w:val="24"/>
              </w:rPr>
              <w:t>En nämnd får handlägga ärenden endast om fler än hälften av ledamöterna är närvarande. Om nämnden inte har tillräckligt med ledamöter för att vara beslutsför så får den som jävet gäller delta i beslutet. Ett beslut om jäv får överklagas endast i samband med överklagande av det beslut genom vilket nämnden avgör ärendet.</w:t>
            </w:r>
          </w:p>
          <w:p w:rsidR="002E7CFC" w:rsidRDefault="00617CA6">
            <w:pPr>
              <w:pStyle w:val="Brdtext"/>
              <w:autoSpaceDE w:val="0"/>
              <w:autoSpaceDN w:val="0"/>
              <w:adjustRightInd w:val="0"/>
              <w:rPr>
                <w:szCs w:val="24"/>
              </w:rPr>
            </w:pPr>
            <w:r>
              <w:rPr>
                <w:szCs w:val="24"/>
              </w:rPr>
              <w:t>Det finns olika slags jävssituationer som kan uppstå enligt kommunallag (2017:725)</w:t>
            </w:r>
          </w:p>
          <w:p w:rsidR="002E7CFC" w:rsidRDefault="00617CA6">
            <w:pPr>
              <w:pStyle w:val="Brdtext"/>
              <w:autoSpaceDE w:val="0"/>
              <w:autoSpaceDN w:val="0"/>
              <w:adjustRightInd w:val="0"/>
              <w:rPr>
                <w:szCs w:val="24"/>
              </w:rPr>
            </w:pPr>
            <w:r>
              <w:rPr>
                <w:szCs w:val="24"/>
              </w:rPr>
              <w:t>6 kap 28 §. En förtroendevald är jävig, om</w:t>
            </w:r>
          </w:p>
          <w:p w:rsidR="002E7CFC" w:rsidRDefault="00617CA6">
            <w:pPr>
              <w:pStyle w:val="Brdtext"/>
              <w:autoSpaceDE w:val="0"/>
              <w:autoSpaceDN w:val="0"/>
              <w:adjustRightInd w:val="0"/>
              <w:rPr>
                <w:szCs w:val="24"/>
              </w:rPr>
            </w:pPr>
            <w:r>
              <w:rPr>
                <w:szCs w:val="24"/>
              </w:rPr>
              <w:t xml:space="preserve">1. saken angår honom eller henne själv eller hans eller hennes make, sambo, förälder, barn eller syskon eller någon annan närstående eller om ärendets utgång kan väntas medföra synnerlig nytta eller skada för den förtroendevalde själv eller någon närstående, </w:t>
            </w:r>
            <w:r>
              <w:rPr>
                <w:b/>
                <w:szCs w:val="24"/>
              </w:rPr>
              <w:t>(</w:t>
            </w:r>
            <w:proofErr w:type="spellStart"/>
            <w:r>
              <w:rPr>
                <w:b/>
                <w:szCs w:val="24"/>
              </w:rPr>
              <w:t>Sakägarjäv</w:t>
            </w:r>
            <w:proofErr w:type="spellEnd"/>
            <w:r>
              <w:rPr>
                <w:b/>
                <w:szCs w:val="24"/>
              </w:rPr>
              <w:t xml:space="preserve">, </w:t>
            </w:r>
            <w:proofErr w:type="spellStart"/>
            <w:r>
              <w:rPr>
                <w:b/>
                <w:szCs w:val="24"/>
              </w:rPr>
              <w:t>Intressejäv</w:t>
            </w:r>
            <w:proofErr w:type="spellEnd"/>
            <w:r>
              <w:rPr>
                <w:b/>
                <w:szCs w:val="24"/>
              </w:rPr>
              <w:t>)</w:t>
            </w:r>
          </w:p>
          <w:p w:rsidR="002E7CFC" w:rsidRDefault="00617CA6">
            <w:pPr>
              <w:pStyle w:val="Brdtext"/>
              <w:autoSpaceDE w:val="0"/>
              <w:autoSpaceDN w:val="0"/>
              <w:adjustRightInd w:val="0"/>
              <w:rPr>
                <w:szCs w:val="24"/>
              </w:rPr>
            </w:pPr>
            <w:r>
              <w:rPr>
                <w:szCs w:val="24"/>
              </w:rPr>
              <w:t xml:space="preserve">2. han eller hon eller någon närstående är ställföreträdare för den som saken angår eller för någon som kan vänta synnerlig nytta eller skada av ärendets utgång, </w:t>
            </w:r>
            <w:proofErr w:type="spellStart"/>
            <w:r>
              <w:rPr>
                <w:b/>
                <w:szCs w:val="24"/>
              </w:rPr>
              <w:t>Ställföreträdarjäv</w:t>
            </w:r>
            <w:proofErr w:type="spellEnd"/>
            <w:r>
              <w:rPr>
                <w:b/>
                <w:szCs w:val="24"/>
              </w:rPr>
              <w:t xml:space="preserve"> t.ex. förvaltare eller god man, firmatecknare)</w:t>
            </w:r>
          </w:p>
          <w:p w:rsidR="002E7CFC" w:rsidRDefault="00617CA6">
            <w:pPr>
              <w:pStyle w:val="Brdtext"/>
              <w:autoSpaceDE w:val="0"/>
              <w:autoSpaceDN w:val="0"/>
              <w:adjustRightInd w:val="0"/>
              <w:rPr>
                <w:szCs w:val="24"/>
              </w:rPr>
            </w:pPr>
            <w:r>
              <w:rPr>
                <w:szCs w:val="24"/>
              </w:rPr>
              <w:t xml:space="preserve">3. ärendet rör tillsyn över sådan kommunal verksamhet som han eller hon själv är knuten till, </w:t>
            </w:r>
            <w:r>
              <w:rPr>
                <w:b/>
                <w:szCs w:val="24"/>
              </w:rPr>
              <w:t>(</w:t>
            </w:r>
            <w:proofErr w:type="spellStart"/>
            <w:r>
              <w:rPr>
                <w:b/>
                <w:szCs w:val="24"/>
              </w:rPr>
              <w:t>Tillsynsjäv</w:t>
            </w:r>
            <w:proofErr w:type="spellEnd"/>
            <w:r>
              <w:rPr>
                <w:b/>
                <w:szCs w:val="24"/>
              </w:rPr>
              <w:t>, drift och tillsyn får inte hanteras av samma personer)</w:t>
            </w:r>
          </w:p>
          <w:p w:rsidR="002E7CFC" w:rsidRDefault="00617CA6">
            <w:pPr>
              <w:pStyle w:val="Brdtext"/>
              <w:autoSpaceDE w:val="0"/>
              <w:autoSpaceDN w:val="0"/>
              <w:adjustRightInd w:val="0"/>
              <w:rPr>
                <w:szCs w:val="24"/>
              </w:rPr>
            </w:pPr>
            <w:r>
              <w:rPr>
                <w:szCs w:val="24"/>
              </w:rPr>
              <w:t>4. han eller hon har fört talan som ombud eller mot ersättning biträtt någon i saken, eller</w:t>
            </w:r>
            <w:r>
              <w:rPr>
                <w:b/>
                <w:szCs w:val="24"/>
              </w:rPr>
              <w:t xml:space="preserve"> (</w:t>
            </w:r>
            <w:proofErr w:type="spellStart"/>
            <w:r>
              <w:rPr>
                <w:b/>
                <w:szCs w:val="24"/>
              </w:rPr>
              <w:t>Ombudsjäv</w:t>
            </w:r>
            <w:proofErr w:type="spellEnd"/>
            <w:r>
              <w:rPr>
                <w:b/>
                <w:szCs w:val="24"/>
              </w:rPr>
              <w:t>)</w:t>
            </w:r>
          </w:p>
          <w:p w:rsidR="002E7CFC" w:rsidRDefault="00617CA6">
            <w:pPr>
              <w:pStyle w:val="Brdtext"/>
              <w:autoSpaceDE w:val="0"/>
              <w:autoSpaceDN w:val="0"/>
              <w:adjustRightInd w:val="0"/>
              <w:rPr>
                <w:szCs w:val="24"/>
              </w:rPr>
            </w:pPr>
            <w:r>
              <w:rPr>
                <w:szCs w:val="24"/>
              </w:rPr>
              <w:t xml:space="preserve">5. det i övrigt finns någon särskild omständighet som är ägnad att rubba förtroendet för hans eller hennes opartiskhet i ärendet. </w:t>
            </w:r>
            <w:r>
              <w:rPr>
                <w:b/>
                <w:szCs w:val="24"/>
              </w:rPr>
              <w:t xml:space="preserve">(Delikatessjäv t.ex. beroendeförhållande till </w:t>
            </w:r>
            <w:r>
              <w:rPr>
                <w:szCs w:val="24"/>
              </w:rPr>
              <w:t>någon som direkt berörs av ärendet exempelvis anställningskontrakt, starkt ideellt engagemang, ledamot i bolagsstyrelse vid beslut i egna myndighetsärenden, vänskap, ovänskap etc.)</w:t>
            </w:r>
          </w:p>
          <w:p w:rsidR="002E7CFC" w:rsidRDefault="00617CA6">
            <w:pPr>
              <w:pStyle w:val="Brdtext"/>
              <w:autoSpaceDE w:val="0"/>
              <w:autoSpaceDN w:val="0"/>
              <w:adjustRightInd w:val="0"/>
              <w:rPr>
                <w:szCs w:val="24"/>
              </w:rPr>
            </w:pPr>
            <w:r>
              <w:rPr>
                <w:szCs w:val="24"/>
              </w:rPr>
              <w:t>_____</w:t>
            </w:r>
          </w:p>
        </w:tc>
      </w:tr>
    </w:tbl>
    <w:p w:rsidR="002E7CFC" w:rsidRDefault="00617CA6">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2E7CFC">
            <w:pPr>
              <w:autoSpaceDE w:val="0"/>
              <w:autoSpaceDN w:val="0"/>
              <w:adjustRightInd w:val="0"/>
              <w:rPr>
                <w:szCs w:val="24"/>
              </w:rPr>
            </w:pPr>
          </w:p>
          <w:p w:rsidR="002E7CFC" w:rsidRDefault="00617CA6">
            <w:pPr>
              <w:pStyle w:val="Rubrik1"/>
              <w:keepLines w:val="0"/>
              <w:autoSpaceDE w:val="0"/>
              <w:autoSpaceDN w:val="0"/>
              <w:adjustRightInd w:val="0"/>
              <w:ind w:left="851" w:hanging="851"/>
              <w:rPr>
                <w:rFonts w:eastAsia="Times New Roman"/>
                <w:bCs w:val="0"/>
                <w:szCs w:val="24"/>
              </w:rPr>
            </w:pPr>
            <w:bookmarkStart w:id="4" w:name="_Toc95724968"/>
            <w:r>
              <w:rPr>
                <w:rFonts w:eastAsia="Times New Roman"/>
                <w:bCs w:val="0"/>
                <w:szCs w:val="24"/>
              </w:rPr>
              <w:t>§ 4</w:t>
            </w:r>
            <w:r>
              <w:rPr>
                <w:rFonts w:eastAsia="Times New Roman"/>
                <w:bCs w:val="0"/>
                <w:szCs w:val="24"/>
              </w:rPr>
              <w:tab/>
              <w:t>Val av justerare och bestämmande av dag och tid för protokollets justering</w:t>
            </w:r>
            <w:bookmarkEnd w:id="4"/>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w:t>
            </w:r>
          </w:p>
          <w:p w:rsidR="002E7CFC" w:rsidRDefault="00617CA6">
            <w:pPr>
              <w:pStyle w:val="Brdtext"/>
              <w:autoSpaceDE w:val="0"/>
              <w:autoSpaceDN w:val="0"/>
              <w:adjustRightInd w:val="0"/>
              <w:rPr>
                <w:szCs w:val="24"/>
              </w:rPr>
            </w:pPr>
            <w:r>
              <w:rPr>
                <w:szCs w:val="24"/>
              </w:rPr>
              <w:t>Barn- och utbildningsnämnden beslutar:</w:t>
            </w:r>
          </w:p>
          <w:p w:rsidR="002E7CFC" w:rsidRDefault="00617CA6">
            <w:pPr>
              <w:pStyle w:val="Brdtext"/>
              <w:autoSpaceDE w:val="0"/>
              <w:autoSpaceDN w:val="0"/>
              <w:adjustRightInd w:val="0"/>
              <w:rPr>
                <w:szCs w:val="24"/>
              </w:rPr>
            </w:pPr>
            <w:r>
              <w:rPr>
                <w:szCs w:val="24"/>
              </w:rPr>
              <w:t>1. Katarina Gisow (L) utses att justera dagens protokoll.</w:t>
            </w:r>
          </w:p>
          <w:p w:rsidR="002E7CFC" w:rsidRDefault="00617CA6">
            <w:pPr>
              <w:pStyle w:val="Brdtext"/>
              <w:autoSpaceDE w:val="0"/>
              <w:autoSpaceDN w:val="0"/>
              <w:adjustRightInd w:val="0"/>
              <w:rPr>
                <w:szCs w:val="24"/>
              </w:rPr>
            </w:pPr>
            <w:r>
              <w:rPr>
                <w:szCs w:val="24"/>
              </w:rPr>
              <w:t>2. Dagens protokoll justeras på kommunhuset, kanslienheten, fredagen den 11 februari 2022 klockan 09:00</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E7CFC" w:rsidRDefault="00617CA6">
            <w:pPr>
              <w:pStyle w:val="Brdtext"/>
              <w:autoSpaceDE w:val="0"/>
              <w:autoSpaceDN w:val="0"/>
              <w:adjustRightInd w:val="0"/>
              <w:rPr>
                <w:szCs w:val="24"/>
              </w:rPr>
            </w:pPr>
            <w:r>
              <w:rPr>
                <w:szCs w:val="24"/>
              </w:rPr>
              <w:t>Som huvudregel sker justering fredagen efter mötet kl. 09:00 i kommunhuset på kanslienheten. Vid förhinder ska den föreslagna justeraren själv finna en ersättare, i första hand inom det egna partiet och i andra hand inom partiets ”blockkonstellation”. I sista hand ska den föreslagna justeraren med förhinder vända sig till kanslienheten.</w:t>
            </w:r>
          </w:p>
          <w:p w:rsidR="002E7CFC" w:rsidRDefault="00617CA6">
            <w:pPr>
              <w:pStyle w:val="Brdtext"/>
              <w:autoSpaceDE w:val="0"/>
              <w:autoSpaceDN w:val="0"/>
              <w:adjustRightInd w:val="0"/>
              <w:rPr>
                <w:szCs w:val="24"/>
              </w:rPr>
            </w:pPr>
            <w:r>
              <w:rPr>
                <w:szCs w:val="24"/>
              </w:rPr>
              <w:t>_____</w:t>
            </w:r>
          </w:p>
        </w:tc>
      </w:tr>
    </w:tbl>
    <w:p w:rsidR="002E7CFC" w:rsidRDefault="00617CA6">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2E7CFC">
            <w:pPr>
              <w:autoSpaceDE w:val="0"/>
              <w:autoSpaceDN w:val="0"/>
              <w:adjustRightInd w:val="0"/>
              <w:rPr>
                <w:szCs w:val="24"/>
              </w:rPr>
            </w:pPr>
          </w:p>
          <w:p w:rsidR="002E7CFC" w:rsidRDefault="00617CA6">
            <w:pPr>
              <w:pStyle w:val="Rubrik1"/>
              <w:keepLines w:val="0"/>
              <w:autoSpaceDE w:val="0"/>
              <w:autoSpaceDN w:val="0"/>
              <w:adjustRightInd w:val="0"/>
              <w:ind w:left="851" w:hanging="851"/>
              <w:rPr>
                <w:rFonts w:eastAsia="Times New Roman"/>
                <w:bCs w:val="0"/>
                <w:szCs w:val="24"/>
              </w:rPr>
            </w:pPr>
            <w:bookmarkStart w:id="5" w:name="_Toc95724969"/>
            <w:r>
              <w:rPr>
                <w:rFonts w:eastAsia="Times New Roman"/>
                <w:bCs w:val="0"/>
                <w:szCs w:val="24"/>
              </w:rPr>
              <w:t>§ 5</w:t>
            </w:r>
            <w:r>
              <w:rPr>
                <w:rFonts w:eastAsia="Times New Roman"/>
                <w:bCs w:val="0"/>
                <w:szCs w:val="24"/>
              </w:rPr>
              <w:tab/>
              <w:t>Muntlig information om måltidsverksamheten i samverkan med Eslöv</w:t>
            </w:r>
            <w:bookmarkEnd w:id="5"/>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w:t>
            </w:r>
          </w:p>
          <w:p w:rsidR="002E7CFC" w:rsidRDefault="00617CA6">
            <w:pPr>
              <w:pStyle w:val="Brdtext"/>
              <w:autoSpaceDE w:val="0"/>
              <w:autoSpaceDN w:val="0"/>
              <w:adjustRightInd w:val="0"/>
              <w:rPr>
                <w:szCs w:val="24"/>
              </w:rPr>
            </w:pPr>
            <w:r>
              <w:rPr>
                <w:szCs w:val="24"/>
              </w:rPr>
              <w:t>Barn- och utbildningsnämnden beslutar:</w:t>
            </w:r>
          </w:p>
          <w:p w:rsidR="002E7CFC" w:rsidRDefault="00617CA6">
            <w:pPr>
              <w:pStyle w:val="Brdtext"/>
              <w:autoSpaceDE w:val="0"/>
              <w:autoSpaceDN w:val="0"/>
              <w:adjustRightInd w:val="0"/>
              <w:rPr>
                <w:szCs w:val="24"/>
              </w:rPr>
            </w:pPr>
            <w:r>
              <w:rPr>
                <w:szCs w:val="24"/>
              </w:rPr>
              <w:t>Informationen läggs till handlingarna.</w:t>
            </w:r>
          </w:p>
          <w:p w:rsidR="002E7CFC" w:rsidRDefault="00617CA6">
            <w:pPr>
              <w:pStyle w:val="Brdtext"/>
              <w:autoSpaceDE w:val="0"/>
              <w:autoSpaceDN w:val="0"/>
              <w:adjustRightInd w:val="0"/>
              <w:rPr>
                <w:szCs w:val="24"/>
              </w:rPr>
            </w:pPr>
            <w:r>
              <w:rPr>
                <w:szCs w:val="24"/>
              </w:rPr>
              <w:t>_____</w:t>
            </w:r>
          </w:p>
        </w:tc>
      </w:tr>
    </w:tbl>
    <w:p w:rsidR="002E7CFC" w:rsidRDefault="00617CA6">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617CA6">
            <w:pPr>
              <w:autoSpaceDE w:val="0"/>
              <w:autoSpaceDN w:val="0"/>
              <w:adjustRightInd w:val="0"/>
              <w:rPr>
                <w:szCs w:val="24"/>
              </w:rPr>
            </w:pPr>
            <w:r>
              <w:rPr>
                <w:szCs w:val="24"/>
              </w:rPr>
              <w:lastRenderedPageBreak/>
              <w:t>Dnr BUN 2022/7</w:t>
            </w:r>
          </w:p>
          <w:p w:rsidR="002E7CFC" w:rsidRDefault="00617CA6">
            <w:pPr>
              <w:pStyle w:val="Rubrik1"/>
              <w:keepLines w:val="0"/>
              <w:autoSpaceDE w:val="0"/>
              <w:autoSpaceDN w:val="0"/>
              <w:adjustRightInd w:val="0"/>
              <w:ind w:left="851" w:hanging="851"/>
              <w:rPr>
                <w:rFonts w:eastAsia="Times New Roman"/>
                <w:bCs w:val="0"/>
                <w:szCs w:val="24"/>
              </w:rPr>
            </w:pPr>
            <w:bookmarkStart w:id="6" w:name="_Toc95724970"/>
            <w:r>
              <w:rPr>
                <w:rFonts w:eastAsia="Times New Roman"/>
                <w:bCs w:val="0"/>
                <w:szCs w:val="24"/>
              </w:rPr>
              <w:t>§ 6</w:t>
            </w:r>
            <w:r>
              <w:rPr>
                <w:rFonts w:eastAsia="Times New Roman"/>
                <w:bCs w:val="0"/>
                <w:szCs w:val="24"/>
              </w:rPr>
              <w:tab/>
              <w:t>Fastställande av patientsäkerhetsberättelse 2021</w:t>
            </w:r>
            <w:bookmarkEnd w:id="6"/>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w:t>
            </w:r>
          </w:p>
          <w:p w:rsidR="002E7CFC" w:rsidRDefault="00617CA6">
            <w:pPr>
              <w:pStyle w:val="Brdtext"/>
              <w:autoSpaceDE w:val="0"/>
              <w:autoSpaceDN w:val="0"/>
              <w:adjustRightInd w:val="0"/>
              <w:rPr>
                <w:szCs w:val="24"/>
              </w:rPr>
            </w:pPr>
            <w:r>
              <w:rPr>
                <w:szCs w:val="24"/>
              </w:rPr>
              <w:t>Barn- och utbildningsnämnden beslutar:</w:t>
            </w:r>
          </w:p>
          <w:p w:rsidR="002E7CFC" w:rsidRDefault="00617CA6">
            <w:pPr>
              <w:pStyle w:val="Brdtext"/>
              <w:autoSpaceDE w:val="0"/>
              <w:autoSpaceDN w:val="0"/>
              <w:adjustRightInd w:val="0"/>
              <w:rPr>
                <w:szCs w:val="24"/>
              </w:rPr>
            </w:pPr>
            <w:r>
              <w:rPr>
                <w:szCs w:val="24"/>
              </w:rPr>
              <w:t>Patientsäkerhetsberättelsen för verksamhetsåret 2021 fastställs och godkänns.</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E7CFC" w:rsidRDefault="00617CA6">
            <w:pPr>
              <w:pStyle w:val="Brdtext"/>
              <w:autoSpaceDE w:val="0"/>
              <w:autoSpaceDN w:val="0"/>
              <w:adjustRightInd w:val="0"/>
              <w:rPr>
                <w:szCs w:val="24"/>
              </w:rPr>
            </w:pPr>
            <w:r>
              <w:rPr>
                <w:szCs w:val="24"/>
              </w:rPr>
              <w:t>Elevhälsans patientsäkerhetsberättelse för år 2021 är upprättad.</w:t>
            </w:r>
          </w:p>
          <w:p w:rsidR="002E7CFC" w:rsidRDefault="00617CA6">
            <w:pPr>
              <w:pStyle w:val="Brdtext"/>
              <w:autoSpaceDE w:val="0"/>
              <w:autoSpaceDN w:val="0"/>
              <w:adjustRightInd w:val="0"/>
              <w:rPr>
                <w:szCs w:val="24"/>
              </w:rPr>
            </w:pPr>
            <w:r>
              <w:rPr>
                <w:szCs w:val="24"/>
              </w:rPr>
              <w:t>Av patientsäkerhetsberättelsen framgår hur patientsäkerhetsarbetet har bedrivits under föregående kalenderår, vilka åtgärder som har vidtagits för att öka patientsäkerheten samt vilka resultat som har uppnåtts. Dokumentationsskyldigheten gällande patientsäkerhetsarbete regleras av Patientsäkerhetslagen (2010:659).</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E7CFC" w:rsidRDefault="00617CA6">
            <w:pPr>
              <w:autoSpaceDE w:val="0"/>
              <w:autoSpaceDN w:val="0"/>
              <w:adjustRightInd w:val="0"/>
              <w:rPr>
                <w:szCs w:val="24"/>
              </w:rPr>
            </w:pPr>
            <w:r>
              <w:rPr>
                <w:szCs w:val="24"/>
              </w:rPr>
              <w:t>1. Tjänsteskrivelse patientsäkerhetsberättelse.docx</w:t>
            </w:r>
          </w:p>
          <w:p w:rsidR="002E7CFC" w:rsidRDefault="00617CA6">
            <w:pPr>
              <w:autoSpaceDE w:val="0"/>
              <w:autoSpaceDN w:val="0"/>
              <w:adjustRightInd w:val="0"/>
              <w:rPr>
                <w:szCs w:val="24"/>
              </w:rPr>
            </w:pPr>
            <w:r>
              <w:rPr>
                <w:szCs w:val="24"/>
              </w:rPr>
              <w:t>2. Patientsäkerhetsberättelse 2021.docx</w:t>
            </w:r>
          </w:p>
          <w:p w:rsidR="002E7CFC" w:rsidRDefault="00617CA6">
            <w:pPr>
              <w:autoSpaceDE w:val="0"/>
              <w:autoSpaceDN w:val="0"/>
              <w:adjustRightInd w:val="0"/>
              <w:rPr>
                <w:szCs w:val="24"/>
              </w:rPr>
            </w:pPr>
            <w:r>
              <w:rPr>
                <w:szCs w:val="24"/>
              </w:rPr>
              <w:t>3. Barn- och utbildningsnämndens arbetsutskott 2022-01-24 (2022-01-24 BUN AU §7).doc</w:t>
            </w:r>
          </w:p>
          <w:p w:rsidR="002E7CFC" w:rsidRDefault="00617CA6">
            <w:pPr>
              <w:pStyle w:val="Brdtext"/>
              <w:autoSpaceDE w:val="0"/>
              <w:autoSpaceDN w:val="0"/>
              <w:adjustRightInd w:val="0"/>
              <w:rPr>
                <w:szCs w:val="24"/>
              </w:rPr>
            </w:pPr>
            <w:r>
              <w:rPr>
                <w:szCs w:val="24"/>
              </w:rPr>
              <w:t>_____</w:t>
            </w:r>
          </w:p>
        </w:tc>
      </w:tr>
    </w:tbl>
    <w:p w:rsidR="002E7CFC" w:rsidRDefault="00617CA6">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617CA6">
            <w:pPr>
              <w:autoSpaceDE w:val="0"/>
              <w:autoSpaceDN w:val="0"/>
              <w:adjustRightInd w:val="0"/>
              <w:rPr>
                <w:szCs w:val="24"/>
              </w:rPr>
            </w:pPr>
            <w:r>
              <w:rPr>
                <w:szCs w:val="24"/>
              </w:rPr>
              <w:lastRenderedPageBreak/>
              <w:t>Dnr BUN 2022/6</w:t>
            </w:r>
          </w:p>
          <w:p w:rsidR="002E7CFC" w:rsidRDefault="00617CA6">
            <w:pPr>
              <w:pStyle w:val="Rubrik1"/>
              <w:keepLines w:val="0"/>
              <w:autoSpaceDE w:val="0"/>
              <w:autoSpaceDN w:val="0"/>
              <w:adjustRightInd w:val="0"/>
              <w:ind w:left="851" w:hanging="851"/>
              <w:rPr>
                <w:rFonts w:eastAsia="Times New Roman"/>
                <w:bCs w:val="0"/>
                <w:szCs w:val="24"/>
              </w:rPr>
            </w:pPr>
            <w:bookmarkStart w:id="7" w:name="_Toc95724971"/>
            <w:r>
              <w:rPr>
                <w:rFonts w:eastAsia="Times New Roman"/>
                <w:bCs w:val="0"/>
                <w:szCs w:val="24"/>
              </w:rPr>
              <w:t>§ 7</w:t>
            </w:r>
            <w:r>
              <w:rPr>
                <w:rFonts w:eastAsia="Times New Roman"/>
                <w:bCs w:val="0"/>
                <w:szCs w:val="24"/>
              </w:rPr>
              <w:tab/>
              <w:t>Årsredovisning för barn- och utbildningsnämnden (BUN) 2021</w:t>
            </w:r>
            <w:bookmarkEnd w:id="7"/>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w:t>
            </w:r>
          </w:p>
          <w:p w:rsidR="002E7CFC" w:rsidRDefault="00617CA6">
            <w:pPr>
              <w:pStyle w:val="Brdtext"/>
              <w:autoSpaceDE w:val="0"/>
              <w:autoSpaceDN w:val="0"/>
              <w:adjustRightInd w:val="0"/>
              <w:rPr>
                <w:szCs w:val="24"/>
              </w:rPr>
            </w:pPr>
            <w:r>
              <w:rPr>
                <w:szCs w:val="24"/>
              </w:rPr>
              <w:t>Barn- och utbildningsnämnden beslutar:</w:t>
            </w:r>
          </w:p>
          <w:p w:rsidR="002E7CFC" w:rsidRDefault="00617CA6">
            <w:pPr>
              <w:pStyle w:val="Brdtext"/>
              <w:autoSpaceDE w:val="0"/>
              <w:autoSpaceDN w:val="0"/>
              <w:adjustRightInd w:val="0"/>
              <w:rPr>
                <w:szCs w:val="24"/>
              </w:rPr>
            </w:pPr>
            <w:r>
              <w:rPr>
                <w:szCs w:val="24"/>
              </w:rPr>
              <w:t>1. Anta förslag till bokslut 2021, verksamhetsberättelse samt investeringsredovisning</w:t>
            </w:r>
          </w:p>
          <w:p w:rsidR="002E7CFC" w:rsidRDefault="00617CA6">
            <w:pPr>
              <w:pStyle w:val="Brdtext"/>
              <w:autoSpaceDE w:val="0"/>
              <w:autoSpaceDN w:val="0"/>
              <w:adjustRightInd w:val="0"/>
              <w:rPr>
                <w:szCs w:val="24"/>
              </w:rPr>
            </w:pPr>
            <w:r>
              <w:rPr>
                <w:szCs w:val="24"/>
              </w:rPr>
              <w:t>2. Överlämna bokslut 2021 verksamhetsberättelse samt investeringsredovisning till kommunfullmäktige för godkännande</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E7CFC" w:rsidRDefault="00617CA6">
            <w:pPr>
              <w:pStyle w:val="Brdtext"/>
              <w:autoSpaceDE w:val="0"/>
              <w:autoSpaceDN w:val="0"/>
              <w:adjustRightInd w:val="0"/>
              <w:rPr>
                <w:szCs w:val="24"/>
              </w:rPr>
            </w:pPr>
            <w:r>
              <w:rPr>
                <w:szCs w:val="24"/>
              </w:rPr>
              <w:t>Barn-och utbildningsnämnden redovisar ett överskott på 1 023 tkr. Överskottet består av högre ersättning i form av lönebidrag och delvis uteblivna kostnader för ej återbesatta vakanser. Det har också varit lägre kostnader för kompetensutveckling då flera insatser inte kunnat genomföras till följd av pandemin. Överskottet beror dessutom på lägre skolskjutskostnader för taxiresor.</w:t>
            </w:r>
          </w:p>
          <w:p w:rsidR="002E7CFC" w:rsidRDefault="00617CA6">
            <w:pPr>
              <w:pStyle w:val="Brdtext"/>
              <w:autoSpaceDE w:val="0"/>
              <w:autoSpaceDN w:val="0"/>
              <w:adjustRightInd w:val="0"/>
              <w:rPr>
                <w:szCs w:val="24"/>
              </w:rPr>
            </w:pPr>
            <w:r>
              <w:rPr>
                <w:szCs w:val="24"/>
              </w:rPr>
              <w:t xml:space="preserve">På enhetsnivå i både förskola, fritidshem och grundskola finns avvikelser mot budget till följd av </w:t>
            </w:r>
            <w:proofErr w:type="spellStart"/>
            <w:r>
              <w:rPr>
                <w:szCs w:val="24"/>
              </w:rPr>
              <w:t>Covid</w:t>
            </w:r>
            <w:proofErr w:type="spellEnd"/>
            <w:r>
              <w:rPr>
                <w:szCs w:val="24"/>
              </w:rPr>
              <w:t>-pandemin. Under pandemin syns en ökning för sjukfrånvaro- samt vikariekostnader, jämfört med bokslutet år 2019. Utöver sjukfrånvaro- och vikariekostnader har det även funnits en ökad kostnad för personalförstärkning. Det har dessutom tillkommit kostnader för pandemianpassningar.</w:t>
            </w:r>
          </w:p>
          <w:p w:rsidR="002E7CFC" w:rsidRDefault="00617CA6">
            <w:pPr>
              <w:pStyle w:val="Brdtext"/>
              <w:autoSpaceDE w:val="0"/>
              <w:autoSpaceDN w:val="0"/>
              <w:adjustRightInd w:val="0"/>
              <w:rPr>
                <w:szCs w:val="24"/>
              </w:rPr>
            </w:pPr>
            <w:r>
              <w:rPr>
                <w:szCs w:val="24"/>
              </w:rPr>
              <w:t xml:space="preserve">Höörs kommun har tagit del av statsbidraget ”Skolmiljarden”. Statsbidraget avsåg att kompensera extra kostnader som uppkommit till följd av pandemin. Statsbidraget har fördelats till egna grundskolor åk </w:t>
            </w:r>
            <w:proofErr w:type="gramStart"/>
            <w:r>
              <w:rPr>
                <w:szCs w:val="24"/>
              </w:rPr>
              <w:t>1-9</w:t>
            </w:r>
            <w:proofErr w:type="gramEnd"/>
            <w:r>
              <w:rPr>
                <w:szCs w:val="24"/>
              </w:rPr>
              <w:t xml:space="preserve"> och fristående grundskolor åk 1-9. Utöver ”Skolmiljarden” har barn- och utbildning också fått del av statsbidrag för sjuklönekostnader.</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E7CFC" w:rsidRDefault="00617CA6">
            <w:pPr>
              <w:autoSpaceDE w:val="0"/>
              <w:autoSpaceDN w:val="0"/>
              <w:adjustRightInd w:val="0"/>
              <w:rPr>
                <w:szCs w:val="24"/>
              </w:rPr>
            </w:pPr>
            <w:r>
              <w:rPr>
                <w:szCs w:val="24"/>
              </w:rPr>
              <w:t>1. Tjänsteskrivelse.docx</w:t>
            </w:r>
          </w:p>
          <w:p w:rsidR="002E7CFC" w:rsidRDefault="00617CA6">
            <w:pPr>
              <w:autoSpaceDE w:val="0"/>
              <w:autoSpaceDN w:val="0"/>
              <w:adjustRightInd w:val="0"/>
              <w:rPr>
                <w:szCs w:val="24"/>
              </w:rPr>
            </w:pPr>
            <w:r>
              <w:rPr>
                <w:szCs w:val="24"/>
              </w:rPr>
              <w:t>2. BUN Verksamhetsberättelse 2021.pdf</w:t>
            </w:r>
          </w:p>
          <w:p w:rsidR="002E7CFC" w:rsidRDefault="00617CA6">
            <w:pPr>
              <w:autoSpaceDE w:val="0"/>
              <w:autoSpaceDN w:val="0"/>
              <w:adjustRightInd w:val="0"/>
              <w:rPr>
                <w:szCs w:val="24"/>
              </w:rPr>
            </w:pPr>
            <w:r>
              <w:rPr>
                <w:szCs w:val="24"/>
              </w:rPr>
              <w:t>3. BUN investeringsredovisning bokslut 2021.pdf</w:t>
            </w:r>
          </w:p>
          <w:p w:rsidR="002E7CFC" w:rsidRDefault="00617CA6">
            <w:pPr>
              <w:autoSpaceDE w:val="0"/>
              <w:autoSpaceDN w:val="0"/>
              <w:adjustRightInd w:val="0"/>
              <w:rPr>
                <w:szCs w:val="24"/>
              </w:rPr>
            </w:pPr>
            <w:r>
              <w:rPr>
                <w:szCs w:val="24"/>
              </w:rPr>
              <w:t>4. BUN Investeringsredovisning bokslut 2021 tabell.pdf</w:t>
            </w:r>
          </w:p>
          <w:p w:rsidR="002E7CFC" w:rsidRDefault="00617CA6">
            <w:pPr>
              <w:pStyle w:val="Brdtext"/>
              <w:autoSpaceDE w:val="0"/>
              <w:autoSpaceDN w:val="0"/>
              <w:adjustRightInd w:val="0"/>
              <w:rPr>
                <w:szCs w:val="24"/>
              </w:rPr>
            </w:pPr>
            <w:r>
              <w:rPr>
                <w:szCs w:val="24"/>
              </w:rPr>
              <w:t>_____</w:t>
            </w:r>
          </w:p>
        </w:tc>
      </w:tr>
    </w:tbl>
    <w:p w:rsidR="002E7CFC" w:rsidRDefault="00617CA6">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617CA6">
            <w:pPr>
              <w:autoSpaceDE w:val="0"/>
              <w:autoSpaceDN w:val="0"/>
              <w:adjustRightInd w:val="0"/>
              <w:rPr>
                <w:szCs w:val="24"/>
              </w:rPr>
            </w:pPr>
            <w:r>
              <w:rPr>
                <w:szCs w:val="24"/>
              </w:rPr>
              <w:lastRenderedPageBreak/>
              <w:t>Dnr BUN 2022/15</w:t>
            </w:r>
          </w:p>
          <w:p w:rsidR="002E7CFC" w:rsidRDefault="00617CA6">
            <w:pPr>
              <w:pStyle w:val="Rubrik1"/>
              <w:keepLines w:val="0"/>
              <w:autoSpaceDE w:val="0"/>
              <w:autoSpaceDN w:val="0"/>
              <w:adjustRightInd w:val="0"/>
              <w:ind w:left="851" w:hanging="851"/>
              <w:rPr>
                <w:rFonts w:eastAsia="Times New Roman"/>
                <w:bCs w:val="0"/>
                <w:szCs w:val="24"/>
              </w:rPr>
            </w:pPr>
            <w:bookmarkStart w:id="8" w:name="_Toc95724972"/>
            <w:r>
              <w:rPr>
                <w:rFonts w:eastAsia="Times New Roman"/>
                <w:bCs w:val="0"/>
                <w:szCs w:val="24"/>
              </w:rPr>
              <w:t>§ 9</w:t>
            </w:r>
            <w:r>
              <w:rPr>
                <w:rFonts w:eastAsia="Times New Roman"/>
                <w:bCs w:val="0"/>
                <w:szCs w:val="24"/>
              </w:rPr>
              <w:tab/>
              <w:t>Kontaktpolitikeruppdragets innehåll</w:t>
            </w:r>
            <w:bookmarkEnd w:id="8"/>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w:t>
            </w:r>
          </w:p>
          <w:p w:rsidR="002E7CFC" w:rsidRDefault="00617CA6">
            <w:pPr>
              <w:pStyle w:val="Brdtext"/>
              <w:autoSpaceDE w:val="0"/>
              <w:autoSpaceDN w:val="0"/>
              <w:adjustRightInd w:val="0"/>
              <w:rPr>
                <w:szCs w:val="24"/>
              </w:rPr>
            </w:pPr>
            <w:r>
              <w:rPr>
                <w:szCs w:val="24"/>
              </w:rPr>
              <w:t>Barn- och utbildningsnämnden beslutar: </w:t>
            </w:r>
          </w:p>
          <w:p w:rsidR="002E7CFC" w:rsidRDefault="00617CA6">
            <w:pPr>
              <w:pStyle w:val="Brdtext"/>
              <w:autoSpaceDE w:val="0"/>
              <w:autoSpaceDN w:val="0"/>
              <w:adjustRightInd w:val="0"/>
              <w:rPr>
                <w:szCs w:val="24"/>
              </w:rPr>
            </w:pPr>
            <w:r>
              <w:rPr>
                <w:szCs w:val="24"/>
              </w:rPr>
              <w:t>Informationen läggs till handlingarna.</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E7CFC" w:rsidRDefault="00617CA6">
            <w:pPr>
              <w:pStyle w:val="Brdtext"/>
              <w:autoSpaceDE w:val="0"/>
              <w:autoSpaceDN w:val="0"/>
              <w:adjustRightInd w:val="0"/>
              <w:rPr>
                <w:szCs w:val="24"/>
              </w:rPr>
            </w:pPr>
            <w:r>
              <w:rPr>
                <w:szCs w:val="24"/>
              </w:rPr>
              <w:t>Barn- och utbildningssektorn informerar barn- och utbildningsnämndens arbetsutskotts ledamöter om uppdraget som kontaktpolitiker.</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E7CFC" w:rsidRDefault="00617CA6">
            <w:pPr>
              <w:autoSpaceDE w:val="0"/>
              <w:autoSpaceDN w:val="0"/>
              <w:adjustRightInd w:val="0"/>
              <w:rPr>
                <w:szCs w:val="24"/>
              </w:rPr>
            </w:pPr>
            <w:r>
              <w:rPr>
                <w:szCs w:val="24"/>
              </w:rPr>
              <w:t xml:space="preserve">1. Uppdrag som kontaktpolitiker för skolområden, </w:t>
            </w:r>
            <w:proofErr w:type="spellStart"/>
            <w:r>
              <w:rPr>
                <w:szCs w:val="24"/>
              </w:rPr>
              <w:t>förskoleområden</w:t>
            </w:r>
            <w:proofErr w:type="spellEnd"/>
            <w:r>
              <w:rPr>
                <w:szCs w:val="24"/>
              </w:rPr>
              <w:t xml:space="preserve"> och fristående verksamheter 20190204.docx</w:t>
            </w:r>
          </w:p>
          <w:p w:rsidR="002E7CFC" w:rsidRDefault="00617CA6">
            <w:pPr>
              <w:autoSpaceDE w:val="0"/>
              <w:autoSpaceDN w:val="0"/>
              <w:adjustRightInd w:val="0"/>
              <w:rPr>
                <w:szCs w:val="24"/>
              </w:rPr>
            </w:pPr>
            <w:r>
              <w:rPr>
                <w:szCs w:val="24"/>
              </w:rPr>
              <w:t>2. Barn- och utbildningsnämndens arbetsutskott 2022-01-26 (2022-01-24 BUN AU §8).doc</w:t>
            </w:r>
          </w:p>
          <w:p w:rsidR="002E7CFC" w:rsidRDefault="00617CA6">
            <w:pPr>
              <w:pStyle w:val="Brdtext"/>
              <w:autoSpaceDE w:val="0"/>
              <w:autoSpaceDN w:val="0"/>
              <w:adjustRightInd w:val="0"/>
              <w:rPr>
                <w:szCs w:val="24"/>
              </w:rPr>
            </w:pPr>
            <w:r>
              <w:rPr>
                <w:szCs w:val="24"/>
              </w:rPr>
              <w:t>_____</w:t>
            </w:r>
          </w:p>
        </w:tc>
      </w:tr>
    </w:tbl>
    <w:p w:rsidR="002E7CFC" w:rsidRDefault="00617CA6">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617CA6">
            <w:pPr>
              <w:autoSpaceDE w:val="0"/>
              <w:autoSpaceDN w:val="0"/>
              <w:adjustRightInd w:val="0"/>
              <w:rPr>
                <w:szCs w:val="24"/>
              </w:rPr>
            </w:pPr>
            <w:r>
              <w:rPr>
                <w:szCs w:val="24"/>
              </w:rPr>
              <w:lastRenderedPageBreak/>
              <w:t>Dnr BUN 2019/5</w:t>
            </w:r>
          </w:p>
          <w:p w:rsidR="002E7CFC" w:rsidRDefault="00617CA6">
            <w:pPr>
              <w:pStyle w:val="Rubrik1"/>
              <w:keepLines w:val="0"/>
              <w:autoSpaceDE w:val="0"/>
              <w:autoSpaceDN w:val="0"/>
              <w:adjustRightInd w:val="0"/>
              <w:ind w:left="851" w:hanging="851"/>
              <w:rPr>
                <w:rFonts w:eastAsia="Times New Roman"/>
                <w:bCs w:val="0"/>
                <w:szCs w:val="24"/>
              </w:rPr>
            </w:pPr>
            <w:bookmarkStart w:id="9" w:name="_Toc95724973"/>
            <w:r>
              <w:rPr>
                <w:rFonts w:eastAsia="Times New Roman"/>
                <w:bCs w:val="0"/>
                <w:szCs w:val="24"/>
              </w:rPr>
              <w:t>§ 10</w:t>
            </w:r>
            <w:r>
              <w:rPr>
                <w:rFonts w:eastAsia="Times New Roman"/>
                <w:bCs w:val="0"/>
                <w:szCs w:val="24"/>
              </w:rPr>
              <w:tab/>
              <w:t>Fyllnadsval kontaktpolitiker</w:t>
            </w:r>
            <w:bookmarkEnd w:id="9"/>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w:t>
            </w:r>
          </w:p>
          <w:p w:rsidR="002E7CFC" w:rsidRDefault="00617CA6">
            <w:pPr>
              <w:pStyle w:val="Brdtext"/>
              <w:autoSpaceDE w:val="0"/>
              <w:autoSpaceDN w:val="0"/>
              <w:adjustRightInd w:val="0"/>
              <w:rPr>
                <w:szCs w:val="24"/>
              </w:rPr>
            </w:pPr>
            <w:r>
              <w:rPr>
                <w:szCs w:val="24"/>
              </w:rPr>
              <w:t>Barn- och utbildningsnämnden beslutar:</w:t>
            </w:r>
          </w:p>
          <w:p w:rsidR="002E7CFC" w:rsidRDefault="00617CA6">
            <w:pPr>
              <w:pStyle w:val="Brdtext"/>
              <w:autoSpaceDE w:val="0"/>
              <w:autoSpaceDN w:val="0"/>
              <w:adjustRightInd w:val="0"/>
              <w:rPr>
                <w:szCs w:val="24"/>
              </w:rPr>
            </w:pPr>
            <w:r>
              <w:rPr>
                <w:szCs w:val="24"/>
              </w:rPr>
              <w:t>Utse Pär Bjelvehammar (S) till kontaktpolitiker för rektorsområde två efter Susanne Asserfors (S).</w:t>
            </w:r>
          </w:p>
          <w:p w:rsidR="002E7CFC" w:rsidRDefault="00617CA6">
            <w:pPr>
              <w:pStyle w:val="Brdtext"/>
              <w:autoSpaceDE w:val="0"/>
              <w:autoSpaceDN w:val="0"/>
              <w:adjustRightInd w:val="0"/>
              <w:rPr>
                <w:szCs w:val="24"/>
              </w:rPr>
            </w:pPr>
            <w:r>
              <w:rPr>
                <w:szCs w:val="24"/>
              </w:rPr>
              <w:t>Utse Rolf Streijffert (SD) till kontaktpolitiker för rektorsområde ett efter Stefan Liljenberg (SD).</w:t>
            </w:r>
          </w:p>
          <w:p w:rsidR="002E7CFC" w:rsidRDefault="00617CA6">
            <w:pPr>
              <w:pStyle w:val="Brdtext"/>
              <w:autoSpaceDE w:val="0"/>
              <w:autoSpaceDN w:val="0"/>
              <w:adjustRightInd w:val="0"/>
              <w:rPr>
                <w:szCs w:val="24"/>
              </w:rPr>
            </w:pPr>
            <w:r>
              <w:rPr>
                <w:szCs w:val="24"/>
              </w:rPr>
              <w:t xml:space="preserve">Utse Maria Jönsson (C) till kontaktpolitiker för </w:t>
            </w:r>
            <w:proofErr w:type="spellStart"/>
            <w:r>
              <w:rPr>
                <w:szCs w:val="24"/>
              </w:rPr>
              <w:t>förskoleområde</w:t>
            </w:r>
            <w:proofErr w:type="spellEnd"/>
            <w:r>
              <w:rPr>
                <w:szCs w:val="24"/>
              </w:rPr>
              <w:t xml:space="preserve"> två efter Daniel McCabe (C).</w:t>
            </w:r>
          </w:p>
          <w:p w:rsidR="002E7CFC" w:rsidRDefault="00617CA6">
            <w:pPr>
              <w:pStyle w:val="Brdtext"/>
              <w:autoSpaceDE w:val="0"/>
              <w:autoSpaceDN w:val="0"/>
              <w:adjustRightInd w:val="0"/>
              <w:rPr>
                <w:szCs w:val="24"/>
              </w:rPr>
            </w:pPr>
            <w:r>
              <w:rPr>
                <w:szCs w:val="24"/>
              </w:rPr>
              <w:t xml:space="preserve">Utse Gabriella Salomonsson Bicki (M) till kontaktpolitiker för </w:t>
            </w:r>
            <w:proofErr w:type="spellStart"/>
            <w:r>
              <w:rPr>
                <w:szCs w:val="24"/>
              </w:rPr>
              <w:t>förskoleområde</w:t>
            </w:r>
            <w:proofErr w:type="spellEnd"/>
            <w:r>
              <w:rPr>
                <w:szCs w:val="24"/>
              </w:rPr>
              <w:t xml:space="preserve"> två efter Jörgen Ekman (L).</w:t>
            </w:r>
          </w:p>
          <w:p w:rsidR="002E7CFC" w:rsidRDefault="00617CA6">
            <w:pPr>
              <w:pStyle w:val="Brdtext"/>
              <w:autoSpaceDE w:val="0"/>
              <w:autoSpaceDN w:val="0"/>
              <w:adjustRightInd w:val="0"/>
              <w:rPr>
                <w:szCs w:val="24"/>
              </w:rPr>
            </w:pPr>
            <w:r>
              <w:rPr>
                <w:szCs w:val="24"/>
              </w:rPr>
              <w:t>Utse Katarina Gisow (L) till kontaktpolitiker för rektorsområde tre på den tidigare vakanta platsen.</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E7CFC" w:rsidRDefault="00617CA6">
            <w:pPr>
              <w:pStyle w:val="Brdtext"/>
              <w:autoSpaceDE w:val="0"/>
              <w:autoSpaceDN w:val="0"/>
              <w:adjustRightInd w:val="0"/>
              <w:rPr>
                <w:szCs w:val="24"/>
              </w:rPr>
            </w:pPr>
            <w:r>
              <w:rPr>
                <w:szCs w:val="24"/>
              </w:rPr>
              <w:t xml:space="preserve">Då Susanne Asserfors (S), Stefan Liljenberg (SD), Jörgen Ekman (L) och Daniel McCabe (C) har avsagt sig sina uppdrag som kontaktpolitiker för rektorsområde ett och två samt </w:t>
            </w:r>
            <w:proofErr w:type="spellStart"/>
            <w:r>
              <w:rPr>
                <w:szCs w:val="24"/>
              </w:rPr>
              <w:t>förskoleområde</w:t>
            </w:r>
            <w:proofErr w:type="spellEnd"/>
            <w:r>
              <w:rPr>
                <w:szCs w:val="24"/>
              </w:rPr>
              <w:t xml:space="preserve"> två, bör nämnden utse nya kontaktpolitiker.</w:t>
            </w:r>
          </w:p>
          <w:p w:rsidR="002E7CFC" w:rsidRDefault="00617CA6">
            <w:pPr>
              <w:pStyle w:val="Rubrik3"/>
              <w:keepLines w:val="0"/>
              <w:autoSpaceDE w:val="0"/>
              <w:autoSpaceDN w:val="0"/>
              <w:adjustRightInd w:val="0"/>
              <w:rPr>
                <w:rFonts w:eastAsia="Times New Roman"/>
                <w:bCs w:val="0"/>
                <w:szCs w:val="24"/>
              </w:rPr>
            </w:pPr>
            <w:r>
              <w:rPr>
                <w:rFonts w:eastAsia="Times New Roman"/>
                <w:bCs w:val="0"/>
                <w:szCs w:val="24"/>
              </w:rPr>
              <w:t>Yrkanden</w:t>
            </w:r>
          </w:p>
          <w:p w:rsidR="002E7CFC" w:rsidRDefault="00617CA6">
            <w:pPr>
              <w:pStyle w:val="Brdtext"/>
              <w:autoSpaceDE w:val="0"/>
              <w:autoSpaceDN w:val="0"/>
              <w:adjustRightInd w:val="0"/>
              <w:rPr>
                <w:szCs w:val="24"/>
              </w:rPr>
            </w:pPr>
            <w:r>
              <w:rPr>
                <w:szCs w:val="24"/>
              </w:rPr>
              <w:t xml:space="preserve">Susanne Andersson (M) yrkar att Liberalerna ska avsäga sig uppdraget som kontaktpolitiker för </w:t>
            </w:r>
            <w:proofErr w:type="spellStart"/>
            <w:r>
              <w:rPr>
                <w:szCs w:val="24"/>
              </w:rPr>
              <w:t>förskoleområde</w:t>
            </w:r>
            <w:proofErr w:type="spellEnd"/>
            <w:r>
              <w:rPr>
                <w:szCs w:val="24"/>
              </w:rPr>
              <w:t xml:space="preserve"> två och överlåta platsen till Gabriella Salomonsson Bicki (M).</w:t>
            </w:r>
          </w:p>
          <w:p w:rsidR="002E7CFC" w:rsidRDefault="00617CA6">
            <w:pPr>
              <w:pStyle w:val="Rubrik3"/>
              <w:keepLines w:val="0"/>
              <w:autoSpaceDE w:val="0"/>
              <w:autoSpaceDN w:val="0"/>
              <w:adjustRightInd w:val="0"/>
              <w:rPr>
                <w:rFonts w:eastAsia="Times New Roman"/>
                <w:bCs w:val="0"/>
                <w:szCs w:val="24"/>
              </w:rPr>
            </w:pPr>
            <w:r>
              <w:rPr>
                <w:rFonts w:eastAsia="Times New Roman"/>
                <w:bCs w:val="0"/>
                <w:szCs w:val="24"/>
              </w:rPr>
              <w:t>Beslutsordning</w:t>
            </w:r>
          </w:p>
          <w:p w:rsidR="002E7CFC" w:rsidRDefault="00617CA6">
            <w:pPr>
              <w:pStyle w:val="Brdtext"/>
              <w:autoSpaceDE w:val="0"/>
              <w:autoSpaceDN w:val="0"/>
              <w:adjustRightInd w:val="0"/>
              <w:rPr>
                <w:szCs w:val="24"/>
              </w:rPr>
            </w:pPr>
            <w:r>
              <w:rPr>
                <w:szCs w:val="24"/>
              </w:rPr>
              <w:t>Ordförande frågar om barn- och utbildningsnämnden bifaller Susanne Anderssons (M) tilläggsyrkande och finner att barn- och utbildningsnämndens arbetsutskott bifaller detsamma. </w:t>
            </w:r>
          </w:p>
          <w:p w:rsidR="002E7CFC" w:rsidRDefault="00617CA6">
            <w:pPr>
              <w:pStyle w:val="Brdtext"/>
              <w:autoSpaceDE w:val="0"/>
              <w:autoSpaceDN w:val="0"/>
              <w:adjustRightInd w:val="0"/>
              <w:rPr>
                <w:szCs w:val="24"/>
              </w:rPr>
            </w:pPr>
            <w:r>
              <w:rPr>
                <w:szCs w:val="24"/>
              </w:rPr>
              <w:t>Ordförande frågar om barn- och utbildningsnämnden bifaller förslaget till beslut och finner att barn- och utbildningsnämnden bifaller detsamma. </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E7CFC" w:rsidRDefault="00617CA6">
            <w:pPr>
              <w:autoSpaceDE w:val="0"/>
              <w:autoSpaceDN w:val="0"/>
              <w:adjustRightInd w:val="0"/>
              <w:rPr>
                <w:szCs w:val="24"/>
              </w:rPr>
            </w:pPr>
            <w:r>
              <w:rPr>
                <w:szCs w:val="24"/>
              </w:rPr>
              <w:t>1. Tjänsteskrivelse.docx</w:t>
            </w:r>
          </w:p>
          <w:p w:rsidR="002E7CFC" w:rsidRDefault="00617CA6">
            <w:pPr>
              <w:autoSpaceDE w:val="0"/>
              <w:autoSpaceDN w:val="0"/>
              <w:adjustRightInd w:val="0"/>
              <w:rPr>
                <w:szCs w:val="24"/>
              </w:rPr>
            </w:pPr>
            <w:r>
              <w:rPr>
                <w:szCs w:val="24"/>
              </w:rPr>
              <w:t>2. kontaktpolitiker-råd-BUN.xlsx</w:t>
            </w:r>
          </w:p>
          <w:p w:rsidR="002E7CFC" w:rsidRDefault="00617CA6">
            <w:pPr>
              <w:autoSpaceDE w:val="0"/>
              <w:autoSpaceDN w:val="0"/>
              <w:adjustRightInd w:val="0"/>
              <w:rPr>
                <w:szCs w:val="24"/>
              </w:rPr>
            </w:pPr>
            <w:r>
              <w:rPr>
                <w:szCs w:val="24"/>
              </w:rPr>
              <w:t>3. Barn- och utbildningsnämnden arbetsutskott 2022-01-24 (2022-01-24 BUN AU §5).doc</w:t>
            </w:r>
          </w:p>
          <w:p w:rsidR="002E7CFC" w:rsidRDefault="00617CA6">
            <w:pPr>
              <w:pStyle w:val="Brdtext"/>
              <w:autoSpaceDE w:val="0"/>
              <w:autoSpaceDN w:val="0"/>
              <w:adjustRightInd w:val="0"/>
              <w:rPr>
                <w:szCs w:val="24"/>
              </w:rPr>
            </w:pPr>
            <w:r>
              <w:rPr>
                <w:szCs w:val="24"/>
              </w:rPr>
              <w:t>_____</w:t>
            </w:r>
          </w:p>
        </w:tc>
      </w:tr>
    </w:tbl>
    <w:p w:rsidR="002E7CFC" w:rsidRDefault="00617CA6">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617CA6">
            <w:pPr>
              <w:autoSpaceDE w:val="0"/>
              <w:autoSpaceDN w:val="0"/>
              <w:adjustRightInd w:val="0"/>
              <w:rPr>
                <w:szCs w:val="24"/>
              </w:rPr>
            </w:pPr>
            <w:r>
              <w:rPr>
                <w:szCs w:val="24"/>
              </w:rPr>
              <w:lastRenderedPageBreak/>
              <w:t>Dnr BUN 2022/9</w:t>
            </w:r>
          </w:p>
          <w:p w:rsidR="002E7CFC" w:rsidRDefault="00617CA6">
            <w:pPr>
              <w:pStyle w:val="Rubrik1"/>
              <w:keepLines w:val="0"/>
              <w:autoSpaceDE w:val="0"/>
              <w:autoSpaceDN w:val="0"/>
              <w:adjustRightInd w:val="0"/>
              <w:ind w:left="851" w:hanging="851"/>
              <w:rPr>
                <w:rFonts w:eastAsia="Times New Roman"/>
                <w:bCs w:val="0"/>
                <w:szCs w:val="24"/>
              </w:rPr>
            </w:pPr>
            <w:bookmarkStart w:id="10" w:name="_Toc95724974"/>
            <w:r>
              <w:rPr>
                <w:rFonts w:eastAsia="Times New Roman"/>
                <w:bCs w:val="0"/>
                <w:szCs w:val="24"/>
              </w:rPr>
              <w:t>§ 11</w:t>
            </w:r>
            <w:r>
              <w:rPr>
                <w:rFonts w:eastAsia="Times New Roman"/>
                <w:bCs w:val="0"/>
                <w:szCs w:val="24"/>
              </w:rPr>
              <w:tab/>
              <w:t>Redovisning från kontaktpolitiker</w:t>
            </w:r>
            <w:bookmarkEnd w:id="10"/>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w:t>
            </w:r>
          </w:p>
          <w:p w:rsidR="002E7CFC" w:rsidRDefault="00617CA6">
            <w:pPr>
              <w:pStyle w:val="Brdtext"/>
              <w:autoSpaceDE w:val="0"/>
              <w:autoSpaceDN w:val="0"/>
              <w:adjustRightInd w:val="0"/>
              <w:rPr>
                <w:szCs w:val="24"/>
              </w:rPr>
            </w:pPr>
            <w:r>
              <w:rPr>
                <w:szCs w:val="24"/>
              </w:rPr>
              <w:t>Barn- och utbildningsnämnden beslutar:</w:t>
            </w:r>
          </w:p>
          <w:p w:rsidR="002E7CFC" w:rsidRDefault="00617CA6">
            <w:pPr>
              <w:pStyle w:val="Brdtext"/>
              <w:autoSpaceDE w:val="0"/>
              <w:autoSpaceDN w:val="0"/>
              <w:adjustRightInd w:val="0"/>
              <w:rPr>
                <w:szCs w:val="24"/>
              </w:rPr>
            </w:pPr>
            <w:r>
              <w:rPr>
                <w:szCs w:val="24"/>
              </w:rPr>
              <w:t>Inget att rapportera.</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E7CFC" w:rsidRDefault="00617CA6">
            <w:pPr>
              <w:pStyle w:val="Brdtext"/>
              <w:autoSpaceDE w:val="0"/>
              <w:autoSpaceDN w:val="0"/>
              <w:adjustRightInd w:val="0"/>
              <w:rPr>
                <w:szCs w:val="24"/>
              </w:rPr>
            </w:pPr>
            <w:r>
              <w:rPr>
                <w:szCs w:val="24"/>
              </w:rPr>
              <w:t>Kontaktpolitiker redovisar sina genomförda uppdrag under denna punkt.</w:t>
            </w:r>
          </w:p>
          <w:p w:rsidR="002E7CFC" w:rsidRDefault="00617CA6">
            <w:pPr>
              <w:pStyle w:val="Brdtext"/>
              <w:autoSpaceDE w:val="0"/>
              <w:autoSpaceDN w:val="0"/>
              <w:adjustRightInd w:val="0"/>
              <w:rPr>
                <w:szCs w:val="24"/>
              </w:rPr>
            </w:pPr>
            <w:r>
              <w:rPr>
                <w:szCs w:val="24"/>
              </w:rPr>
              <w:t>_____</w:t>
            </w:r>
          </w:p>
        </w:tc>
      </w:tr>
    </w:tbl>
    <w:p w:rsidR="002E7CFC" w:rsidRDefault="00617CA6">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2E7CFC">
            <w:pPr>
              <w:autoSpaceDE w:val="0"/>
              <w:autoSpaceDN w:val="0"/>
              <w:adjustRightInd w:val="0"/>
              <w:rPr>
                <w:szCs w:val="24"/>
              </w:rPr>
            </w:pPr>
          </w:p>
          <w:p w:rsidR="002E7CFC" w:rsidRDefault="00617CA6">
            <w:pPr>
              <w:pStyle w:val="Rubrik1"/>
              <w:keepLines w:val="0"/>
              <w:autoSpaceDE w:val="0"/>
              <w:autoSpaceDN w:val="0"/>
              <w:adjustRightInd w:val="0"/>
              <w:ind w:left="851" w:hanging="851"/>
              <w:rPr>
                <w:rFonts w:eastAsia="Times New Roman"/>
                <w:bCs w:val="0"/>
                <w:szCs w:val="24"/>
              </w:rPr>
            </w:pPr>
            <w:bookmarkStart w:id="11" w:name="_Toc95724975"/>
            <w:r>
              <w:rPr>
                <w:rFonts w:eastAsia="Times New Roman"/>
                <w:bCs w:val="0"/>
                <w:szCs w:val="24"/>
              </w:rPr>
              <w:t>§ 12</w:t>
            </w:r>
            <w:r>
              <w:rPr>
                <w:rFonts w:eastAsia="Times New Roman"/>
                <w:bCs w:val="0"/>
                <w:szCs w:val="24"/>
              </w:rPr>
              <w:tab/>
              <w:t xml:space="preserve">Information från </w:t>
            </w:r>
            <w:proofErr w:type="spellStart"/>
            <w:r>
              <w:rPr>
                <w:rFonts w:eastAsia="Times New Roman"/>
                <w:bCs w:val="0"/>
                <w:szCs w:val="24"/>
              </w:rPr>
              <w:t>sektorschefen</w:t>
            </w:r>
            <w:bookmarkEnd w:id="11"/>
            <w:proofErr w:type="spellEnd"/>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w:t>
            </w:r>
          </w:p>
          <w:p w:rsidR="002E7CFC" w:rsidRDefault="00617CA6">
            <w:pPr>
              <w:pStyle w:val="Brdtext"/>
              <w:autoSpaceDE w:val="0"/>
              <w:autoSpaceDN w:val="0"/>
              <w:adjustRightInd w:val="0"/>
              <w:rPr>
                <w:szCs w:val="24"/>
              </w:rPr>
            </w:pPr>
            <w:r>
              <w:rPr>
                <w:szCs w:val="24"/>
              </w:rPr>
              <w:t>Barn- och utbildningsnämnden beslutar:</w:t>
            </w:r>
          </w:p>
          <w:p w:rsidR="002E7CFC" w:rsidRDefault="00617CA6">
            <w:pPr>
              <w:pStyle w:val="Brdtext"/>
              <w:autoSpaceDE w:val="0"/>
              <w:autoSpaceDN w:val="0"/>
              <w:adjustRightInd w:val="0"/>
              <w:rPr>
                <w:szCs w:val="24"/>
              </w:rPr>
            </w:pPr>
            <w:r>
              <w:rPr>
                <w:szCs w:val="24"/>
              </w:rPr>
              <w:t>Informationen läggs till handlingarna.</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E7CFC" w:rsidRDefault="00617CA6">
            <w:pPr>
              <w:pStyle w:val="Brdtext"/>
              <w:autoSpaceDE w:val="0"/>
              <w:autoSpaceDN w:val="0"/>
              <w:adjustRightInd w:val="0"/>
              <w:rPr>
                <w:szCs w:val="24"/>
              </w:rPr>
            </w:pPr>
            <w:r>
              <w:rPr>
                <w:szCs w:val="24"/>
              </w:rPr>
              <w:t>Barn- och utbildningschefen informerar muntligen om aktuella teman i verksamheten.</w:t>
            </w:r>
          </w:p>
          <w:p w:rsidR="002E7CFC" w:rsidRDefault="00617CA6">
            <w:pPr>
              <w:pStyle w:val="Brdtext"/>
              <w:autoSpaceDE w:val="0"/>
              <w:autoSpaceDN w:val="0"/>
              <w:adjustRightInd w:val="0"/>
              <w:rPr>
                <w:szCs w:val="24"/>
              </w:rPr>
            </w:pPr>
            <w:r>
              <w:rPr>
                <w:szCs w:val="24"/>
              </w:rPr>
              <w:t>_____</w:t>
            </w:r>
          </w:p>
        </w:tc>
      </w:tr>
    </w:tbl>
    <w:p w:rsidR="002E7CFC" w:rsidRDefault="00617CA6">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617CA6">
            <w:pPr>
              <w:autoSpaceDE w:val="0"/>
              <w:autoSpaceDN w:val="0"/>
              <w:adjustRightInd w:val="0"/>
              <w:rPr>
                <w:szCs w:val="24"/>
              </w:rPr>
            </w:pPr>
            <w:r>
              <w:rPr>
                <w:szCs w:val="24"/>
              </w:rPr>
              <w:lastRenderedPageBreak/>
              <w:t>Dnr BUN 2022/10</w:t>
            </w:r>
          </w:p>
          <w:p w:rsidR="002E7CFC" w:rsidRDefault="00617CA6">
            <w:pPr>
              <w:pStyle w:val="Rubrik1"/>
              <w:keepLines w:val="0"/>
              <w:autoSpaceDE w:val="0"/>
              <w:autoSpaceDN w:val="0"/>
              <w:adjustRightInd w:val="0"/>
              <w:ind w:left="851" w:hanging="851"/>
              <w:rPr>
                <w:rFonts w:eastAsia="Times New Roman"/>
                <w:bCs w:val="0"/>
                <w:szCs w:val="24"/>
              </w:rPr>
            </w:pPr>
            <w:bookmarkStart w:id="12" w:name="_Toc95724976"/>
            <w:r>
              <w:rPr>
                <w:rFonts w:eastAsia="Times New Roman"/>
                <w:bCs w:val="0"/>
                <w:szCs w:val="24"/>
              </w:rPr>
              <w:t>§ 13</w:t>
            </w:r>
            <w:r>
              <w:rPr>
                <w:rFonts w:eastAsia="Times New Roman"/>
                <w:bCs w:val="0"/>
                <w:szCs w:val="24"/>
              </w:rPr>
              <w:tab/>
              <w:t>Redovisning av beslut tagna med stöd av delegering 2022</w:t>
            </w:r>
            <w:bookmarkEnd w:id="12"/>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w:t>
            </w:r>
          </w:p>
          <w:p w:rsidR="002E7CFC" w:rsidRDefault="00617CA6">
            <w:pPr>
              <w:pStyle w:val="Brdtext"/>
              <w:autoSpaceDE w:val="0"/>
              <w:autoSpaceDN w:val="0"/>
              <w:adjustRightInd w:val="0"/>
              <w:rPr>
                <w:szCs w:val="24"/>
              </w:rPr>
            </w:pPr>
            <w:r>
              <w:rPr>
                <w:szCs w:val="24"/>
              </w:rPr>
              <w:t>Barn- och utbildningsnämnden beslutar:</w:t>
            </w:r>
          </w:p>
          <w:p w:rsidR="002E7CFC" w:rsidRDefault="00617CA6">
            <w:pPr>
              <w:pStyle w:val="Brdtext"/>
              <w:autoSpaceDE w:val="0"/>
              <w:autoSpaceDN w:val="0"/>
              <w:adjustRightInd w:val="0"/>
              <w:rPr>
                <w:szCs w:val="24"/>
              </w:rPr>
            </w:pPr>
            <w:r>
              <w:rPr>
                <w:szCs w:val="24"/>
              </w:rPr>
              <w:t>Redovisningen av beslut tagna med stöd av delegering läggs till handlingarna.</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E7CFC" w:rsidRDefault="00617CA6">
            <w:pPr>
              <w:pStyle w:val="Brdtext"/>
              <w:autoSpaceDE w:val="0"/>
              <w:autoSpaceDN w:val="0"/>
              <w:adjustRightInd w:val="0"/>
              <w:rPr>
                <w:szCs w:val="24"/>
              </w:rPr>
            </w:pPr>
            <w:r>
              <w:rPr>
                <w:szCs w:val="24"/>
              </w:rPr>
              <w:t>Barn- och utbildningsnämnden har överlåtit sin beslutanderätt till utskott, ordförande och tjänstemän enligt den delegeringsordning som nämnden antagit. Dessa beslut ska redovisas till nämnden. Redovisningen innebär inte att nämnden kan ompröva eller fastställa besluten. Däremot står det nämnden fritt att återkalla lämnad delegering. Vid dagens sammanträde redovisas följande:</w:t>
            </w:r>
          </w:p>
          <w:p w:rsidR="002E7CFC" w:rsidRDefault="00617CA6">
            <w:pPr>
              <w:pStyle w:val="Brdtext"/>
              <w:autoSpaceDE w:val="0"/>
              <w:autoSpaceDN w:val="0"/>
              <w:adjustRightInd w:val="0"/>
              <w:rPr>
                <w:szCs w:val="24"/>
              </w:rPr>
            </w:pPr>
            <w:r>
              <w:rPr>
                <w:szCs w:val="24"/>
              </w:rPr>
              <w:t>Delegationsrapport 2021-12-06 till 2022-01-31.</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E7CFC" w:rsidRDefault="00617CA6">
            <w:pPr>
              <w:autoSpaceDE w:val="0"/>
              <w:autoSpaceDN w:val="0"/>
              <w:adjustRightInd w:val="0"/>
              <w:rPr>
                <w:szCs w:val="24"/>
              </w:rPr>
            </w:pPr>
            <w:r>
              <w:rPr>
                <w:szCs w:val="24"/>
              </w:rPr>
              <w:t>Delegationsbeslut 2021-12-06 - 2022-01-31.docx</w:t>
            </w:r>
          </w:p>
          <w:p w:rsidR="002E7CFC" w:rsidRDefault="00617CA6">
            <w:pPr>
              <w:pStyle w:val="Brdtext"/>
              <w:autoSpaceDE w:val="0"/>
              <w:autoSpaceDN w:val="0"/>
              <w:adjustRightInd w:val="0"/>
              <w:rPr>
                <w:szCs w:val="24"/>
              </w:rPr>
            </w:pPr>
            <w:r>
              <w:rPr>
                <w:szCs w:val="24"/>
              </w:rPr>
              <w:t>_____</w:t>
            </w:r>
          </w:p>
        </w:tc>
      </w:tr>
    </w:tbl>
    <w:p w:rsidR="002E7CFC" w:rsidRDefault="00617CA6">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617CA6">
            <w:pPr>
              <w:autoSpaceDE w:val="0"/>
              <w:autoSpaceDN w:val="0"/>
              <w:adjustRightInd w:val="0"/>
              <w:rPr>
                <w:szCs w:val="24"/>
              </w:rPr>
            </w:pPr>
            <w:r>
              <w:rPr>
                <w:szCs w:val="24"/>
              </w:rPr>
              <w:lastRenderedPageBreak/>
              <w:t>Dnr BUN 2022/2</w:t>
            </w:r>
          </w:p>
          <w:p w:rsidR="002E7CFC" w:rsidRDefault="00617CA6">
            <w:pPr>
              <w:pStyle w:val="Rubrik1"/>
              <w:keepLines w:val="0"/>
              <w:autoSpaceDE w:val="0"/>
              <w:autoSpaceDN w:val="0"/>
              <w:adjustRightInd w:val="0"/>
              <w:ind w:left="851" w:hanging="851"/>
              <w:rPr>
                <w:rFonts w:eastAsia="Times New Roman"/>
                <w:bCs w:val="0"/>
                <w:szCs w:val="24"/>
              </w:rPr>
            </w:pPr>
            <w:bookmarkStart w:id="13" w:name="_Toc95724977"/>
            <w:r>
              <w:rPr>
                <w:rFonts w:eastAsia="Times New Roman"/>
                <w:bCs w:val="0"/>
                <w:szCs w:val="24"/>
              </w:rPr>
              <w:t>§ 14</w:t>
            </w:r>
            <w:r>
              <w:rPr>
                <w:rFonts w:eastAsia="Times New Roman"/>
                <w:bCs w:val="0"/>
                <w:szCs w:val="24"/>
              </w:rPr>
              <w:tab/>
              <w:t>Anmälningar 2022</w:t>
            </w:r>
            <w:bookmarkEnd w:id="13"/>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w:t>
            </w:r>
          </w:p>
          <w:p w:rsidR="002E7CFC" w:rsidRDefault="00617CA6">
            <w:pPr>
              <w:pStyle w:val="Brdtext"/>
              <w:autoSpaceDE w:val="0"/>
              <w:autoSpaceDN w:val="0"/>
              <w:adjustRightInd w:val="0"/>
              <w:rPr>
                <w:szCs w:val="24"/>
              </w:rPr>
            </w:pPr>
            <w:r>
              <w:rPr>
                <w:szCs w:val="24"/>
              </w:rPr>
              <w:t>Barn- och utbildningsnämnden beslutar:</w:t>
            </w:r>
          </w:p>
          <w:p w:rsidR="002E7CFC" w:rsidRDefault="00617CA6">
            <w:pPr>
              <w:pStyle w:val="Brdtext"/>
              <w:autoSpaceDE w:val="0"/>
              <w:autoSpaceDN w:val="0"/>
              <w:adjustRightInd w:val="0"/>
              <w:rPr>
                <w:szCs w:val="24"/>
              </w:rPr>
            </w:pPr>
            <w:r>
              <w:rPr>
                <w:szCs w:val="24"/>
              </w:rPr>
              <w:t>Anmälningarna läggs till handlingarna.</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E7CFC" w:rsidRDefault="00617CA6">
            <w:pPr>
              <w:pStyle w:val="Brdtext"/>
              <w:autoSpaceDE w:val="0"/>
              <w:autoSpaceDN w:val="0"/>
              <w:adjustRightInd w:val="0"/>
              <w:rPr>
                <w:szCs w:val="24"/>
              </w:rPr>
            </w:pPr>
            <w:r>
              <w:rPr>
                <w:szCs w:val="24"/>
              </w:rPr>
              <w:t>Inkomna handlingar som kan vara av intresse för nämnden redovisas för densamma:</w:t>
            </w:r>
          </w:p>
          <w:p w:rsidR="002E7CFC" w:rsidRDefault="00617CA6">
            <w:pPr>
              <w:pStyle w:val="Brdtext"/>
              <w:autoSpaceDE w:val="0"/>
              <w:autoSpaceDN w:val="0"/>
              <w:adjustRightInd w:val="0"/>
              <w:rPr>
                <w:szCs w:val="24"/>
              </w:rPr>
            </w:pPr>
            <w:r>
              <w:rPr>
                <w:szCs w:val="24"/>
              </w:rPr>
              <w:t>1. Kommunfullmäktige 2021-12-08 (2021-12-08 KF §141).</w:t>
            </w:r>
            <w:proofErr w:type="spellStart"/>
            <w:r>
              <w:rPr>
                <w:szCs w:val="24"/>
              </w:rPr>
              <w:t>doc</w:t>
            </w:r>
            <w:proofErr w:type="spellEnd"/>
            <w:r>
              <w:rPr>
                <w:szCs w:val="24"/>
              </w:rPr>
              <w:t xml:space="preserve">, </w:t>
            </w:r>
            <w:r>
              <w:rPr>
                <w:i/>
                <w:szCs w:val="24"/>
              </w:rPr>
              <w:t>beslut från kommunfullmäktige att entlediga Jörgen Ekman (L) från posten som ordförande i barn- och utbildningsnämnden</w:t>
            </w:r>
          </w:p>
          <w:p w:rsidR="002E7CFC" w:rsidRDefault="00617CA6">
            <w:pPr>
              <w:pStyle w:val="Brdtext"/>
              <w:autoSpaceDE w:val="0"/>
              <w:autoSpaceDN w:val="0"/>
              <w:adjustRightInd w:val="0"/>
              <w:rPr>
                <w:szCs w:val="24"/>
              </w:rPr>
            </w:pPr>
            <w:r>
              <w:rPr>
                <w:szCs w:val="24"/>
              </w:rPr>
              <w:t xml:space="preserve">2. Beslut rekvisition statsbidrag lovskola 2021.pdf, </w:t>
            </w:r>
            <w:r>
              <w:rPr>
                <w:i/>
                <w:szCs w:val="24"/>
              </w:rPr>
              <w:t>beslut från Skolverket om statsbidrag för undervisning under skollov för 2021</w:t>
            </w:r>
          </w:p>
          <w:p w:rsidR="002E7CFC" w:rsidRDefault="00617CA6">
            <w:pPr>
              <w:pStyle w:val="Brdtext"/>
              <w:autoSpaceDE w:val="0"/>
              <w:autoSpaceDN w:val="0"/>
              <w:adjustRightInd w:val="0"/>
              <w:rPr>
                <w:szCs w:val="24"/>
              </w:rPr>
            </w:pPr>
            <w:r>
              <w:rPr>
                <w:szCs w:val="24"/>
              </w:rPr>
              <w:t xml:space="preserve">3. Delegationsbeslut 22-01-09 tillfällig stängning Holken Nattis.docx, </w:t>
            </w:r>
            <w:r>
              <w:rPr>
                <w:i/>
                <w:szCs w:val="24"/>
              </w:rPr>
              <w:t>delegationsbeslut att stänga Holken ”Nattis” till följd av smittspridning </w:t>
            </w:r>
          </w:p>
          <w:p w:rsidR="002E7CFC" w:rsidRDefault="00617CA6">
            <w:pPr>
              <w:pStyle w:val="Brdtext"/>
              <w:autoSpaceDE w:val="0"/>
              <w:autoSpaceDN w:val="0"/>
              <w:adjustRightInd w:val="0"/>
              <w:rPr>
                <w:szCs w:val="24"/>
              </w:rPr>
            </w:pPr>
            <w:r>
              <w:rPr>
                <w:szCs w:val="24"/>
              </w:rPr>
              <w:t xml:space="preserve">4. Delegationsbeslut 22-01-13 tillfällig stängning Skeppsklockan.docx, </w:t>
            </w:r>
            <w:r>
              <w:rPr>
                <w:i/>
                <w:szCs w:val="24"/>
              </w:rPr>
              <w:t>delegationsbeslut att stänga Skeppsklockan till följd av hög frånvaro bland personalen</w:t>
            </w:r>
          </w:p>
          <w:p w:rsidR="002E7CFC" w:rsidRDefault="00617CA6">
            <w:pPr>
              <w:pStyle w:val="Brdtext"/>
              <w:autoSpaceDE w:val="0"/>
              <w:autoSpaceDN w:val="0"/>
              <w:adjustRightInd w:val="0"/>
              <w:rPr>
                <w:szCs w:val="24"/>
              </w:rPr>
            </w:pPr>
            <w:r>
              <w:rPr>
                <w:szCs w:val="24"/>
              </w:rPr>
              <w:t xml:space="preserve">5. Delegationsbeslut 22-01-18 tillfällig stängning Krokodilen.docx, </w:t>
            </w:r>
            <w:r>
              <w:rPr>
                <w:i/>
                <w:szCs w:val="24"/>
              </w:rPr>
              <w:t>delegationsbeslut att stänga Krokodilen till följd av hög frånvaro bland personalen</w:t>
            </w:r>
          </w:p>
          <w:p w:rsidR="002E7CFC" w:rsidRDefault="00617CA6">
            <w:pPr>
              <w:pStyle w:val="Brdtext"/>
              <w:autoSpaceDE w:val="0"/>
              <w:autoSpaceDN w:val="0"/>
              <w:adjustRightInd w:val="0"/>
              <w:rPr>
                <w:szCs w:val="24"/>
              </w:rPr>
            </w:pPr>
            <w:r>
              <w:rPr>
                <w:szCs w:val="24"/>
              </w:rPr>
              <w:t xml:space="preserve">6. Meddelande.htm, </w:t>
            </w:r>
            <w:r>
              <w:rPr>
                <w:i/>
                <w:szCs w:val="24"/>
              </w:rPr>
              <w:t>information om Skolverkets beslut om bidragsramar för statsbidrag för bättre språkutveckling i förskolan 2022</w:t>
            </w:r>
          </w:p>
          <w:p w:rsidR="002E7CFC" w:rsidRDefault="00617CA6">
            <w:pPr>
              <w:pStyle w:val="Brdtext"/>
              <w:autoSpaceDE w:val="0"/>
              <w:autoSpaceDN w:val="0"/>
              <w:adjustRightInd w:val="0"/>
              <w:rPr>
                <w:szCs w:val="24"/>
              </w:rPr>
            </w:pPr>
            <w:r>
              <w:rPr>
                <w:szCs w:val="24"/>
              </w:rPr>
              <w:t>7. bidragsramar-</w:t>
            </w:r>
            <w:proofErr w:type="spellStart"/>
            <w:r>
              <w:rPr>
                <w:szCs w:val="24"/>
              </w:rPr>
              <w:t>battre</w:t>
            </w:r>
            <w:proofErr w:type="spellEnd"/>
            <w:r>
              <w:rPr>
                <w:szCs w:val="24"/>
              </w:rPr>
              <w:t xml:space="preserve"> </w:t>
            </w:r>
            <w:proofErr w:type="spellStart"/>
            <w:r>
              <w:rPr>
                <w:szCs w:val="24"/>
              </w:rPr>
              <w:t>sprakutveckling</w:t>
            </w:r>
            <w:proofErr w:type="spellEnd"/>
            <w:r>
              <w:rPr>
                <w:szCs w:val="24"/>
              </w:rPr>
              <w:t xml:space="preserve"> i forskolan-2022.pdf, </w:t>
            </w:r>
            <w:r>
              <w:rPr>
                <w:i/>
                <w:szCs w:val="24"/>
              </w:rPr>
              <w:t>lista över statsbidrag till kommuner i landet</w:t>
            </w:r>
          </w:p>
          <w:p w:rsidR="002E7CFC" w:rsidRDefault="00617CA6">
            <w:pPr>
              <w:pStyle w:val="Brdtext"/>
              <w:autoSpaceDE w:val="0"/>
              <w:autoSpaceDN w:val="0"/>
              <w:adjustRightInd w:val="0"/>
              <w:rPr>
                <w:szCs w:val="24"/>
              </w:rPr>
            </w:pPr>
            <w:r>
              <w:rPr>
                <w:szCs w:val="24"/>
              </w:rPr>
              <w:t>8. Meddelande.htm, i</w:t>
            </w:r>
            <w:r>
              <w:rPr>
                <w:i/>
                <w:szCs w:val="24"/>
              </w:rPr>
              <w:t>nformation om Skolverkets beslut om bidragsramar för maxtaxa inom förskola och fritidshem 2022</w:t>
            </w:r>
          </w:p>
          <w:p w:rsidR="002E7CFC" w:rsidRDefault="00617CA6">
            <w:pPr>
              <w:pStyle w:val="Brdtext"/>
              <w:autoSpaceDE w:val="0"/>
              <w:autoSpaceDN w:val="0"/>
              <w:adjustRightInd w:val="0"/>
              <w:rPr>
                <w:szCs w:val="24"/>
              </w:rPr>
            </w:pPr>
            <w:r>
              <w:rPr>
                <w:szCs w:val="24"/>
              </w:rPr>
              <w:t xml:space="preserve">9. Bidragsramar maxtaxa 2022.pdf, </w:t>
            </w:r>
            <w:r>
              <w:rPr>
                <w:i/>
                <w:szCs w:val="24"/>
              </w:rPr>
              <w:t>lista över statsbidrag till kommuner i landet</w:t>
            </w:r>
          </w:p>
          <w:p w:rsidR="002E7CFC" w:rsidRDefault="00617CA6">
            <w:pPr>
              <w:pStyle w:val="Brdtext"/>
              <w:autoSpaceDE w:val="0"/>
              <w:autoSpaceDN w:val="0"/>
              <w:adjustRightInd w:val="0"/>
              <w:rPr>
                <w:szCs w:val="24"/>
              </w:rPr>
            </w:pPr>
            <w:r>
              <w:rPr>
                <w:szCs w:val="24"/>
              </w:rPr>
              <w:t xml:space="preserve">10. Delegationsbeslut 22-01-24 förlängning av tillfällig stängning Krokodilen.pdf, </w:t>
            </w:r>
            <w:r>
              <w:rPr>
                <w:i/>
                <w:szCs w:val="24"/>
              </w:rPr>
              <w:t>delegationsbeslut att stänga Krokodilen till följd av hög frånvaro bland personalen</w:t>
            </w:r>
          </w:p>
          <w:p w:rsidR="002E7CFC" w:rsidRDefault="00617CA6">
            <w:pPr>
              <w:pStyle w:val="Brdtext"/>
              <w:autoSpaceDE w:val="0"/>
              <w:autoSpaceDN w:val="0"/>
              <w:adjustRightInd w:val="0"/>
              <w:rPr>
                <w:szCs w:val="24"/>
              </w:rPr>
            </w:pPr>
            <w:r>
              <w:rPr>
                <w:szCs w:val="24"/>
              </w:rPr>
              <w:t xml:space="preserve">11. Delegationsbeslut 22-01-24 tillfällig stängning Midgård-Prästkragen.pdf, </w:t>
            </w:r>
            <w:r>
              <w:rPr>
                <w:i/>
                <w:szCs w:val="24"/>
              </w:rPr>
              <w:t>delegationsbeslut att stänga Midgård-Prästkragen till följd av hög frånvaro bland personalen</w:t>
            </w:r>
          </w:p>
          <w:p w:rsidR="002E7CFC" w:rsidRDefault="00617CA6">
            <w:pPr>
              <w:pStyle w:val="Brdtext"/>
              <w:autoSpaceDE w:val="0"/>
              <w:autoSpaceDN w:val="0"/>
              <w:adjustRightInd w:val="0"/>
              <w:rPr>
                <w:szCs w:val="24"/>
              </w:rPr>
            </w:pPr>
            <w:r>
              <w:rPr>
                <w:szCs w:val="24"/>
              </w:rPr>
              <w:t xml:space="preserve">12. Meddelande.htm, </w:t>
            </w:r>
            <w:r>
              <w:rPr>
                <w:i/>
                <w:szCs w:val="24"/>
              </w:rPr>
              <w:t xml:space="preserve">mail från förälder avseende namninsamling för ändrade upptagningsområden för skolskjuts </w:t>
            </w:r>
            <w:proofErr w:type="spellStart"/>
            <w:r>
              <w:rPr>
                <w:i/>
                <w:szCs w:val="24"/>
              </w:rPr>
              <w:t>Bokeslund</w:t>
            </w:r>
            <w:proofErr w:type="spellEnd"/>
            <w:r>
              <w:rPr>
                <w:i/>
                <w:szCs w:val="24"/>
              </w:rPr>
              <w:t>/</w:t>
            </w:r>
            <w:proofErr w:type="spellStart"/>
            <w:r>
              <w:rPr>
                <w:i/>
                <w:szCs w:val="24"/>
              </w:rPr>
              <w:t>Bokehall</w:t>
            </w:r>
            <w:proofErr w:type="spellEnd"/>
          </w:p>
          <w:p w:rsidR="002E7CFC" w:rsidRDefault="00617CA6">
            <w:pPr>
              <w:pStyle w:val="Brdtext"/>
              <w:autoSpaceDE w:val="0"/>
              <w:autoSpaceDN w:val="0"/>
              <w:adjustRightInd w:val="0"/>
              <w:rPr>
                <w:szCs w:val="24"/>
              </w:rPr>
            </w:pPr>
            <w:r>
              <w:rPr>
                <w:szCs w:val="24"/>
              </w:rPr>
              <w:t xml:space="preserve">13. Namninsamling.docBokehallBokeslundSkolskjuts.pdf, </w:t>
            </w:r>
            <w:r>
              <w:rPr>
                <w:i/>
                <w:szCs w:val="24"/>
              </w:rPr>
              <w:t xml:space="preserve">namninsamling avseende ändrade upptagningsområden för skolskjuts </w:t>
            </w:r>
            <w:proofErr w:type="spellStart"/>
            <w:r>
              <w:rPr>
                <w:i/>
                <w:szCs w:val="24"/>
              </w:rPr>
              <w:t>Bokeslund</w:t>
            </w:r>
            <w:proofErr w:type="spellEnd"/>
            <w:r>
              <w:rPr>
                <w:i/>
                <w:szCs w:val="24"/>
              </w:rPr>
              <w:t>/</w:t>
            </w:r>
            <w:proofErr w:type="spellStart"/>
            <w:r>
              <w:rPr>
                <w:i/>
                <w:szCs w:val="24"/>
              </w:rPr>
              <w:t>Bokehall</w:t>
            </w:r>
            <w:proofErr w:type="spellEnd"/>
          </w:p>
          <w:p w:rsidR="002E7CFC" w:rsidRDefault="00617CA6">
            <w:pPr>
              <w:pStyle w:val="Brdtext"/>
              <w:autoSpaceDE w:val="0"/>
              <w:autoSpaceDN w:val="0"/>
              <w:adjustRightInd w:val="0"/>
              <w:rPr>
                <w:szCs w:val="24"/>
              </w:rPr>
            </w:pPr>
            <w:r>
              <w:rPr>
                <w:szCs w:val="24"/>
              </w:rPr>
              <w:lastRenderedPageBreak/>
              <w:t xml:space="preserve">14. Skrivelse till namninsamling.pdf, </w:t>
            </w:r>
            <w:r>
              <w:rPr>
                <w:i/>
                <w:szCs w:val="24"/>
              </w:rPr>
              <w:t xml:space="preserve">bilaga till namninsamling avseende ändrade upptagningsområden för skolskjuts </w:t>
            </w:r>
            <w:proofErr w:type="spellStart"/>
            <w:r>
              <w:rPr>
                <w:i/>
                <w:szCs w:val="24"/>
              </w:rPr>
              <w:t>Bokeslund</w:t>
            </w:r>
            <w:proofErr w:type="spellEnd"/>
            <w:r>
              <w:rPr>
                <w:i/>
                <w:szCs w:val="24"/>
              </w:rPr>
              <w:t>/</w:t>
            </w:r>
            <w:proofErr w:type="spellStart"/>
            <w:r>
              <w:rPr>
                <w:i/>
                <w:szCs w:val="24"/>
              </w:rPr>
              <w:t>Bokehall</w:t>
            </w:r>
            <w:proofErr w:type="spellEnd"/>
          </w:p>
          <w:p w:rsidR="002E7CFC" w:rsidRDefault="00617CA6">
            <w:pPr>
              <w:pStyle w:val="Brdtext"/>
              <w:autoSpaceDE w:val="0"/>
              <w:autoSpaceDN w:val="0"/>
              <w:adjustRightInd w:val="0"/>
              <w:rPr>
                <w:szCs w:val="24"/>
              </w:rPr>
            </w:pPr>
            <w:r>
              <w:rPr>
                <w:szCs w:val="24"/>
              </w:rPr>
              <w:t xml:space="preserve">15. Protokoll BUNAU 2022-01-25.doc, </w:t>
            </w:r>
            <w:r>
              <w:rPr>
                <w:i/>
                <w:szCs w:val="24"/>
              </w:rPr>
              <w:t>protokoll från barn- och utbildningsnämndens arbetsutskott</w:t>
            </w:r>
          </w:p>
          <w:p w:rsidR="002E7CFC" w:rsidRDefault="00617CA6">
            <w:pPr>
              <w:pStyle w:val="Brdtext"/>
              <w:autoSpaceDE w:val="0"/>
              <w:autoSpaceDN w:val="0"/>
              <w:adjustRightInd w:val="0"/>
              <w:rPr>
                <w:szCs w:val="24"/>
              </w:rPr>
            </w:pPr>
            <w:r>
              <w:rPr>
                <w:szCs w:val="24"/>
              </w:rPr>
              <w:t xml:space="preserve">16. Delegationsbeslut 2022-01-31 tillfällig stängning förskolan Arken.docx, </w:t>
            </w:r>
            <w:r>
              <w:rPr>
                <w:i/>
                <w:szCs w:val="24"/>
              </w:rPr>
              <w:t>delegationsbeslut att stänga Arken till följd av hög frånvaro bland personalen</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E7CFC" w:rsidRDefault="00617CA6">
            <w:pPr>
              <w:autoSpaceDE w:val="0"/>
              <w:autoSpaceDN w:val="0"/>
              <w:adjustRightInd w:val="0"/>
              <w:rPr>
                <w:szCs w:val="24"/>
              </w:rPr>
            </w:pPr>
            <w:r>
              <w:rPr>
                <w:szCs w:val="24"/>
              </w:rPr>
              <w:t>1. Kommunfullmäktige 2021-12-08 (2021-12-08 KF §141).doc</w:t>
            </w:r>
          </w:p>
          <w:p w:rsidR="002E7CFC" w:rsidRDefault="00617CA6">
            <w:pPr>
              <w:autoSpaceDE w:val="0"/>
              <w:autoSpaceDN w:val="0"/>
              <w:adjustRightInd w:val="0"/>
              <w:rPr>
                <w:szCs w:val="24"/>
              </w:rPr>
            </w:pPr>
            <w:r>
              <w:rPr>
                <w:szCs w:val="24"/>
              </w:rPr>
              <w:t>2. Beslut rekvisition statsbidrag lovskola 2021.pdf</w:t>
            </w:r>
          </w:p>
          <w:p w:rsidR="002E7CFC" w:rsidRDefault="00617CA6">
            <w:pPr>
              <w:autoSpaceDE w:val="0"/>
              <w:autoSpaceDN w:val="0"/>
              <w:adjustRightInd w:val="0"/>
              <w:rPr>
                <w:szCs w:val="24"/>
              </w:rPr>
            </w:pPr>
            <w:r>
              <w:rPr>
                <w:szCs w:val="24"/>
              </w:rPr>
              <w:t>3. Delegationsbeslut 22-01-09 tillfällig stängning Holken Nattis.docx</w:t>
            </w:r>
          </w:p>
          <w:p w:rsidR="002E7CFC" w:rsidRDefault="00617CA6">
            <w:pPr>
              <w:autoSpaceDE w:val="0"/>
              <w:autoSpaceDN w:val="0"/>
              <w:adjustRightInd w:val="0"/>
              <w:rPr>
                <w:szCs w:val="24"/>
              </w:rPr>
            </w:pPr>
            <w:r>
              <w:rPr>
                <w:szCs w:val="24"/>
              </w:rPr>
              <w:t>4. Delegationsbeslut 22-01-13 tillfällig stängning Skeppsklockan.docx</w:t>
            </w:r>
          </w:p>
          <w:p w:rsidR="002E7CFC" w:rsidRDefault="00617CA6">
            <w:pPr>
              <w:autoSpaceDE w:val="0"/>
              <w:autoSpaceDN w:val="0"/>
              <w:adjustRightInd w:val="0"/>
              <w:rPr>
                <w:szCs w:val="24"/>
              </w:rPr>
            </w:pPr>
            <w:r>
              <w:rPr>
                <w:szCs w:val="24"/>
              </w:rPr>
              <w:t>5. Delegationsbeslut 22-01-18 tillfällig stängning Krokodilen.docx</w:t>
            </w:r>
          </w:p>
          <w:p w:rsidR="002E7CFC" w:rsidRDefault="00617CA6">
            <w:pPr>
              <w:autoSpaceDE w:val="0"/>
              <w:autoSpaceDN w:val="0"/>
              <w:adjustRightInd w:val="0"/>
              <w:rPr>
                <w:szCs w:val="24"/>
              </w:rPr>
            </w:pPr>
            <w:r>
              <w:rPr>
                <w:szCs w:val="24"/>
              </w:rPr>
              <w:t>6. Meddelande.htm</w:t>
            </w:r>
          </w:p>
          <w:p w:rsidR="002E7CFC" w:rsidRDefault="00617CA6">
            <w:pPr>
              <w:autoSpaceDE w:val="0"/>
              <w:autoSpaceDN w:val="0"/>
              <w:adjustRightInd w:val="0"/>
              <w:rPr>
                <w:szCs w:val="24"/>
              </w:rPr>
            </w:pPr>
            <w:r>
              <w:rPr>
                <w:szCs w:val="24"/>
              </w:rPr>
              <w:t>7. bidragsramar-</w:t>
            </w:r>
            <w:proofErr w:type="spellStart"/>
            <w:r>
              <w:rPr>
                <w:szCs w:val="24"/>
              </w:rPr>
              <w:t>battre</w:t>
            </w:r>
            <w:proofErr w:type="spellEnd"/>
            <w:r>
              <w:rPr>
                <w:szCs w:val="24"/>
              </w:rPr>
              <w:t xml:space="preserve"> </w:t>
            </w:r>
            <w:proofErr w:type="spellStart"/>
            <w:r>
              <w:rPr>
                <w:szCs w:val="24"/>
              </w:rPr>
              <w:t>sprakutveckling</w:t>
            </w:r>
            <w:proofErr w:type="spellEnd"/>
            <w:r>
              <w:rPr>
                <w:szCs w:val="24"/>
              </w:rPr>
              <w:t xml:space="preserve"> i forskolan-2022.pdf</w:t>
            </w:r>
          </w:p>
          <w:p w:rsidR="002E7CFC" w:rsidRDefault="00617CA6">
            <w:pPr>
              <w:autoSpaceDE w:val="0"/>
              <w:autoSpaceDN w:val="0"/>
              <w:adjustRightInd w:val="0"/>
              <w:rPr>
                <w:szCs w:val="24"/>
              </w:rPr>
            </w:pPr>
            <w:r>
              <w:rPr>
                <w:szCs w:val="24"/>
              </w:rPr>
              <w:t>8. Meddelande.htm</w:t>
            </w:r>
          </w:p>
          <w:p w:rsidR="002E7CFC" w:rsidRDefault="00617CA6">
            <w:pPr>
              <w:autoSpaceDE w:val="0"/>
              <w:autoSpaceDN w:val="0"/>
              <w:adjustRightInd w:val="0"/>
              <w:rPr>
                <w:szCs w:val="24"/>
              </w:rPr>
            </w:pPr>
            <w:r>
              <w:rPr>
                <w:szCs w:val="24"/>
              </w:rPr>
              <w:t>9. Bidragsramar maxtaxa 2022.pdf</w:t>
            </w:r>
          </w:p>
          <w:p w:rsidR="002E7CFC" w:rsidRDefault="00617CA6">
            <w:pPr>
              <w:autoSpaceDE w:val="0"/>
              <w:autoSpaceDN w:val="0"/>
              <w:adjustRightInd w:val="0"/>
              <w:rPr>
                <w:szCs w:val="24"/>
              </w:rPr>
            </w:pPr>
            <w:r>
              <w:rPr>
                <w:szCs w:val="24"/>
              </w:rPr>
              <w:t>10. Delegationsbeslut 22-01-24 förlängning av tillfällig stängning Krokodilen.pdf</w:t>
            </w:r>
          </w:p>
          <w:p w:rsidR="002E7CFC" w:rsidRDefault="00617CA6">
            <w:pPr>
              <w:autoSpaceDE w:val="0"/>
              <w:autoSpaceDN w:val="0"/>
              <w:adjustRightInd w:val="0"/>
              <w:rPr>
                <w:szCs w:val="24"/>
              </w:rPr>
            </w:pPr>
            <w:r>
              <w:rPr>
                <w:szCs w:val="24"/>
              </w:rPr>
              <w:t>11. Delegationsbeslut 22-01-24 tillfällig stängning Midgård-Prästkragen.pdf</w:t>
            </w:r>
          </w:p>
          <w:p w:rsidR="002E7CFC" w:rsidRDefault="00617CA6">
            <w:pPr>
              <w:autoSpaceDE w:val="0"/>
              <w:autoSpaceDN w:val="0"/>
              <w:adjustRightInd w:val="0"/>
              <w:rPr>
                <w:szCs w:val="24"/>
              </w:rPr>
            </w:pPr>
            <w:r>
              <w:rPr>
                <w:szCs w:val="24"/>
              </w:rPr>
              <w:t>12. Meddelande.htm</w:t>
            </w:r>
          </w:p>
          <w:p w:rsidR="002E7CFC" w:rsidRDefault="00617CA6">
            <w:pPr>
              <w:autoSpaceDE w:val="0"/>
              <w:autoSpaceDN w:val="0"/>
              <w:adjustRightInd w:val="0"/>
              <w:rPr>
                <w:szCs w:val="24"/>
              </w:rPr>
            </w:pPr>
            <w:r>
              <w:rPr>
                <w:szCs w:val="24"/>
              </w:rPr>
              <w:t>13. Namninsamling.docBokehallBokeslundSkolskjuts.pdf</w:t>
            </w:r>
          </w:p>
          <w:p w:rsidR="002E7CFC" w:rsidRDefault="00617CA6">
            <w:pPr>
              <w:autoSpaceDE w:val="0"/>
              <w:autoSpaceDN w:val="0"/>
              <w:adjustRightInd w:val="0"/>
              <w:rPr>
                <w:szCs w:val="24"/>
              </w:rPr>
            </w:pPr>
            <w:r>
              <w:rPr>
                <w:szCs w:val="24"/>
              </w:rPr>
              <w:t>14. Skrivelse till namninsamling.pdf</w:t>
            </w:r>
          </w:p>
          <w:p w:rsidR="002E7CFC" w:rsidRDefault="00617CA6">
            <w:pPr>
              <w:autoSpaceDE w:val="0"/>
              <w:autoSpaceDN w:val="0"/>
              <w:adjustRightInd w:val="0"/>
              <w:rPr>
                <w:szCs w:val="24"/>
              </w:rPr>
            </w:pPr>
            <w:r>
              <w:rPr>
                <w:szCs w:val="24"/>
              </w:rPr>
              <w:t>15. Protokoll BUNAU 2022-01-25.doc</w:t>
            </w:r>
          </w:p>
          <w:p w:rsidR="002E7CFC" w:rsidRDefault="00617CA6">
            <w:pPr>
              <w:autoSpaceDE w:val="0"/>
              <w:autoSpaceDN w:val="0"/>
              <w:adjustRightInd w:val="0"/>
              <w:rPr>
                <w:szCs w:val="24"/>
              </w:rPr>
            </w:pPr>
            <w:r>
              <w:rPr>
                <w:szCs w:val="24"/>
              </w:rPr>
              <w:t>16. Delegationsbeslut 22-01-31 tillfällig stängning förskolan Arken.docx</w:t>
            </w:r>
          </w:p>
          <w:p w:rsidR="002E7CFC" w:rsidRDefault="00617CA6">
            <w:pPr>
              <w:pStyle w:val="Brdtext"/>
              <w:autoSpaceDE w:val="0"/>
              <w:autoSpaceDN w:val="0"/>
              <w:adjustRightInd w:val="0"/>
              <w:rPr>
                <w:szCs w:val="24"/>
              </w:rPr>
            </w:pPr>
            <w:r>
              <w:rPr>
                <w:szCs w:val="24"/>
              </w:rPr>
              <w:t>_____</w:t>
            </w:r>
          </w:p>
        </w:tc>
      </w:tr>
    </w:tbl>
    <w:p w:rsidR="002E7CFC" w:rsidRDefault="00617CA6">
      <w:pPr>
        <w:pStyle w:val="Liten"/>
        <w:autoSpaceDE w:val="0"/>
        <w:autoSpaceDN w:val="0"/>
        <w:adjustRightInd w:val="0"/>
        <w:rPr>
          <w:szCs w:val="24"/>
        </w:rPr>
      </w:pPr>
      <w:r>
        <w:rPr>
          <w:szCs w:val="24"/>
        </w:rPr>
        <w:lastRenderedPageBreak/>
        <w:br w:type="page"/>
      </w:r>
    </w:p>
    <w:tbl>
      <w:tblPr>
        <w:tblW w:w="8448" w:type="dxa"/>
        <w:tblLayout w:type="fixed"/>
        <w:tblLook w:val="0000" w:firstRow="0" w:lastRow="0" w:firstColumn="0" w:lastColumn="0" w:noHBand="0" w:noVBand="0"/>
      </w:tblPr>
      <w:tblGrid>
        <w:gridCol w:w="8448"/>
      </w:tblGrid>
      <w:tr w:rsidR="002E7CFC">
        <w:tc>
          <w:tcPr>
            <w:tcW w:w="8448" w:type="dxa"/>
            <w:tcBorders>
              <w:top w:val="nil"/>
              <w:left w:val="nil"/>
              <w:bottom w:val="nil"/>
              <w:right w:val="nil"/>
            </w:tcBorders>
          </w:tcPr>
          <w:p w:rsidR="002E7CFC" w:rsidRDefault="00617CA6">
            <w:pPr>
              <w:autoSpaceDE w:val="0"/>
              <w:autoSpaceDN w:val="0"/>
              <w:adjustRightInd w:val="0"/>
              <w:rPr>
                <w:szCs w:val="24"/>
              </w:rPr>
            </w:pPr>
            <w:r>
              <w:rPr>
                <w:szCs w:val="24"/>
              </w:rPr>
              <w:lastRenderedPageBreak/>
              <w:t>Dnr BUN 2022/8</w:t>
            </w:r>
          </w:p>
          <w:p w:rsidR="002E7CFC" w:rsidRDefault="00617CA6">
            <w:pPr>
              <w:pStyle w:val="Rubrik1"/>
              <w:keepLines w:val="0"/>
              <w:autoSpaceDE w:val="0"/>
              <w:autoSpaceDN w:val="0"/>
              <w:adjustRightInd w:val="0"/>
              <w:ind w:left="851" w:hanging="851"/>
              <w:rPr>
                <w:rFonts w:eastAsia="Times New Roman"/>
                <w:bCs w:val="0"/>
                <w:szCs w:val="24"/>
              </w:rPr>
            </w:pPr>
            <w:bookmarkStart w:id="14" w:name="_Toc95724978"/>
            <w:r>
              <w:rPr>
                <w:rFonts w:eastAsia="Times New Roman"/>
                <w:bCs w:val="0"/>
                <w:szCs w:val="24"/>
              </w:rPr>
              <w:t>§ 15</w:t>
            </w:r>
            <w:r>
              <w:rPr>
                <w:rFonts w:eastAsia="Times New Roman"/>
                <w:bCs w:val="0"/>
                <w:szCs w:val="24"/>
              </w:rPr>
              <w:tab/>
              <w:t>Anmälan om diskriminering och kränkande behandling (Skollagen 6 kap. 10§) för 2022</w:t>
            </w:r>
            <w:bookmarkEnd w:id="14"/>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w:t>
            </w:r>
          </w:p>
          <w:p w:rsidR="002E7CFC" w:rsidRDefault="00617CA6">
            <w:pPr>
              <w:pStyle w:val="Brdtext"/>
              <w:autoSpaceDE w:val="0"/>
              <w:autoSpaceDN w:val="0"/>
              <w:adjustRightInd w:val="0"/>
              <w:rPr>
                <w:szCs w:val="24"/>
              </w:rPr>
            </w:pPr>
            <w:r>
              <w:rPr>
                <w:szCs w:val="24"/>
              </w:rPr>
              <w:t>Barn- och utbildningsnämnden beslutar:</w:t>
            </w:r>
          </w:p>
          <w:p w:rsidR="002E7CFC" w:rsidRDefault="00617CA6">
            <w:pPr>
              <w:pStyle w:val="Brdtext"/>
              <w:autoSpaceDE w:val="0"/>
              <w:autoSpaceDN w:val="0"/>
              <w:adjustRightInd w:val="0"/>
              <w:rPr>
                <w:szCs w:val="24"/>
              </w:rPr>
            </w:pPr>
            <w:r>
              <w:rPr>
                <w:szCs w:val="24"/>
              </w:rPr>
              <w:t>Den lämnade informationen om diskriminering och kränkande behandling läggs till handlingarna.</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2E7CFC" w:rsidRDefault="00617CA6">
            <w:pPr>
              <w:pStyle w:val="Brdtext"/>
              <w:autoSpaceDE w:val="0"/>
              <w:autoSpaceDN w:val="0"/>
              <w:adjustRightInd w:val="0"/>
              <w:rPr>
                <w:szCs w:val="24"/>
              </w:rPr>
            </w:pPr>
            <w:r>
              <w:rPr>
                <w:szCs w:val="24"/>
              </w:rPr>
              <w:t>Den som är ansvarig för skolan ska arbeta förebyggande för att motverka kränkande behandling. Skolan ska ta varje uppgift eller annan signal om att ett barn eller en elev upplever sig utsatt för kränkande behandling på allvar och utreda vad som ligger bakom. Om utredningen visar att kränkande behandling förekommer måste skolan vidta de åtgärder som behövs för att stoppa fortsatta kränkningar.</w:t>
            </w:r>
          </w:p>
          <w:p w:rsidR="002E7CFC" w:rsidRDefault="00617CA6">
            <w:pPr>
              <w:pStyle w:val="Brdtext"/>
              <w:autoSpaceDE w:val="0"/>
              <w:autoSpaceDN w:val="0"/>
              <w:adjustRightInd w:val="0"/>
              <w:rPr>
                <w:szCs w:val="24"/>
              </w:rPr>
            </w:pPr>
            <w:r>
              <w:rPr>
                <w:szCs w:val="24"/>
              </w:rPr>
              <w:t>Bestämmelser om åtgärder mot kränkande behandling finns i 6 kap. Skollagen.</w:t>
            </w:r>
          </w:p>
          <w:p w:rsidR="002E7CFC" w:rsidRDefault="00617CA6">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2E7CFC" w:rsidRDefault="00617CA6">
            <w:pPr>
              <w:autoSpaceDE w:val="0"/>
              <w:autoSpaceDN w:val="0"/>
              <w:adjustRightInd w:val="0"/>
              <w:rPr>
                <w:szCs w:val="24"/>
              </w:rPr>
            </w:pPr>
            <w:r>
              <w:rPr>
                <w:szCs w:val="24"/>
              </w:rPr>
              <w:t>Kränkningar jan 22.pdf</w:t>
            </w:r>
          </w:p>
          <w:p w:rsidR="002E7CFC" w:rsidRDefault="00617CA6">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D19" w:rsidRDefault="00B60D19" w:rsidP="007E05C1">
      <w:r>
        <w:separator/>
      </w:r>
    </w:p>
  </w:endnote>
  <w:endnote w:type="continuationSeparator" w:id="0">
    <w:p w:rsidR="00B60D19" w:rsidRDefault="00B60D19"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ear Sans">
    <w:altName w:val="Corbel"/>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Katarina Gisow</w:t>
          </w:r>
          <w:r w:rsidR="004D30D9">
            <w:t xml:space="preserve"> (L)</w:t>
          </w:r>
        </w:p>
      </w:tc>
      <w:tc>
        <w:tcPr>
          <w:tcW w:w="2155" w:type="dxa"/>
        </w:tcPr>
        <w:p w:rsidR="00503733" w:rsidRPr="00925D1A" w:rsidRDefault="00793CBB" w:rsidP="0053797A">
          <w:r w:rsidRPr="00793CBB">
            <w:rPr>
              <w:rStyle w:val="RubrikLiten"/>
            </w:rPr>
            <w:t xml:space="preserve">Paragrafer </w:t>
          </w:r>
          <w:r w:rsidRPr="00793CBB">
            <w:t>1–7 och 9–15</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D525BD" w:rsidP="0053797A">
          <w:r>
            <w:t>Kommunhuset, Södergatan 28, Höör 2022-02-11 kl. 09:00</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4D30D9" w:rsidP="0053797A">
          <w:r>
            <w:t>Ulrika Östhall</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4D30D9" w:rsidP="0053797A">
          <w:r>
            <w:t>Susanne Andersson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Katarina Gisow</w:t>
          </w:r>
          <w:r w:rsidR="004D30D9">
            <w:t xml:space="preserve"> (L)</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6473"/>
    </w:tblGrid>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tcPr>
        <w:p w:rsidR="00111D74" w:rsidRPr="00925D1A" w:rsidRDefault="005B043E" w:rsidP="0053797A">
          <w:r w:rsidRPr="005B043E">
            <w:t>Barn- och utbildningsnämnden</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tcPr>
        <w:p w:rsidR="00111D74" w:rsidRPr="00925D1A" w:rsidRDefault="005B043E" w:rsidP="0053797A">
          <w:r w:rsidRPr="005B043E">
            <w:t>2022-02-07</w:t>
          </w:r>
        </w:p>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D19" w:rsidRDefault="00B60D19" w:rsidP="007E05C1">
      <w:r>
        <w:separator/>
      </w:r>
    </w:p>
  </w:footnote>
  <w:footnote w:type="continuationSeparator" w:id="0">
    <w:p w:rsidR="00B60D19" w:rsidRDefault="00B60D19"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B60D19" w:rsidP="001D0CA6">
          <w:pPr>
            <w:pStyle w:val="Sidhuvud"/>
            <w:spacing w:before="60"/>
          </w:pPr>
          <w:r w:rsidRPr="005278A2">
            <w:rPr>
              <w:noProof/>
              <w:lang w:eastAsia="sv-SE"/>
            </w:rPr>
            <w:drawing>
              <wp:inline distT="0" distB="0" distL="0" distR="0">
                <wp:extent cx="122872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2022-02-07</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Barn- och utbildningsnämnden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B60D19" w:rsidP="00F55439">
          <w:pPr>
            <w:pStyle w:val="Sidhuvud"/>
            <w:spacing w:before="60"/>
          </w:pPr>
          <w:r w:rsidRPr="005278A2">
            <w:rPr>
              <w:noProof/>
              <w:lang w:eastAsia="sv-SE"/>
            </w:rPr>
            <w:drawing>
              <wp:inline distT="0" distB="0" distL="0" distR="0">
                <wp:extent cx="122872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2022-02-07</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Barn- och utbildningsnämnden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3B18"/>
    <w:rsid w:val="001F38E2"/>
    <w:rsid w:val="002060DA"/>
    <w:rsid w:val="00212246"/>
    <w:rsid w:val="0022059A"/>
    <w:rsid w:val="00252E6E"/>
    <w:rsid w:val="00296229"/>
    <w:rsid w:val="002A000C"/>
    <w:rsid w:val="002A6854"/>
    <w:rsid w:val="002B3461"/>
    <w:rsid w:val="002C136E"/>
    <w:rsid w:val="002E7CFC"/>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4835"/>
    <w:rsid w:val="00493A90"/>
    <w:rsid w:val="00495297"/>
    <w:rsid w:val="004A4260"/>
    <w:rsid w:val="004A6B35"/>
    <w:rsid w:val="004B3372"/>
    <w:rsid w:val="004C2FCD"/>
    <w:rsid w:val="004C6FDF"/>
    <w:rsid w:val="004D30D9"/>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17CA6"/>
    <w:rsid w:val="00656451"/>
    <w:rsid w:val="00685F6B"/>
    <w:rsid w:val="00695999"/>
    <w:rsid w:val="007143C7"/>
    <w:rsid w:val="00716175"/>
    <w:rsid w:val="00722C85"/>
    <w:rsid w:val="00724E03"/>
    <w:rsid w:val="00730875"/>
    <w:rsid w:val="007334C3"/>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C0C64"/>
    <w:rsid w:val="00CF72E7"/>
    <w:rsid w:val="00D1456D"/>
    <w:rsid w:val="00D43412"/>
    <w:rsid w:val="00D525BD"/>
    <w:rsid w:val="00D603CD"/>
    <w:rsid w:val="00D6399A"/>
    <w:rsid w:val="00D649F8"/>
    <w:rsid w:val="00D84408"/>
    <w:rsid w:val="00D85F28"/>
    <w:rsid w:val="00DA583F"/>
    <w:rsid w:val="00DB6B53"/>
    <w:rsid w:val="00DC5317"/>
    <w:rsid w:val="00DD5552"/>
    <w:rsid w:val="00DD729D"/>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B8C4B7C-A672-422E-A788-E032F285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1836</Words>
  <Characters>13614</Characters>
  <Application>Microsoft Office Word</Application>
  <DocSecurity>4</DocSecurity>
  <Lines>113</Lines>
  <Paragraphs>30</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Östhall, Ulrika</dc:creator>
  <cp:keywords/>
  <dc:description/>
  <cp:lastModifiedBy>Östhall, Ulrika</cp:lastModifiedBy>
  <cp:revision>2</cp:revision>
  <cp:lastPrinted>2014-11-26T14:13:00Z</cp:lastPrinted>
  <dcterms:created xsi:type="dcterms:W3CDTF">2022-02-14T09:03:00Z</dcterms:created>
  <dcterms:modified xsi:type="dcterms:W3CDTF">2022-02-14T09:03:00Z</dcterms:modified>
</cp:coreProperties>
</file>