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Höjden</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Torsdagen den 24 november 2022 kl 14:05–16:30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Lars-Håkan Persson (M), 1:e vice ordf</w:t>
            </w:r>
            <w:r w:rsidR="007F38AE">
              <w:t>, tjänstgör som ordförande</w:t>
            </w:r>
          </w:p>
          <w:p w:rsidR="00484835" w:rsidRPr="00484835" w:rsidRDefault="00484835" w:rsidP="0053797A">
            <w:r w:rsidRPr="00484835">
              <w:t>Helena Lindblom Ohlson (SD), 2:e vice ordf</w:t>
            </w:r>
          </w:p>
          <w:p w:rsidR="00484835" w:rsidRPr="00484835" w:rsidRDefault="00484835" w:rsidP="0053797A">
            <w:r w:rsidRPr="00484835">
              <w:t>Birgitta Krüger (L)</w:t>
            </w:r>
          </w:p>
          <w:p w:rsidR="00484835" w:rsidRPr="00484835" w:rsidRDefault="00484835" w:rsidP="0053797A">
            <w:r w:rsidRPr="00484835">
              <w:t>Anette Roslund (C)</w:t>
            </w:r>
          </w:p>
          <w:p w:rsidR="00484835" w:rsidRPr="00484835" w:rsidRDefault="00484835" w:rsidP="0053797A">
            <w:r w:rsidRPr="00484835">
              <w:t>Kent Staaf (S)</w:t>
            </w:r>
          </w:p>
          <w:p w:rsidR="00484835" w:rsidRPr="00484835" w:rsidRDefault="00484835" w:rsidP="0053797A">
            <w:r w:rsidRPr="00484835">
              <w:t>Lena Hyltén-Cavallius (MP)</w:t>
            </w:r>
          </w:p>
          <w:p w:rsidR="00484835" w:rsidRPr="00484835" w:rsidRDefault="00484835" w:rsidP="0053797A">
            <w:r w:rsidRPr="00484835">
              <w:t>Björn Lindqvist (V)</w:t>
            </w:r>
          </w:p>
          <w:p w:rsidR="00484835" w:rsidRPr="00484835" w:rsidRDefault="00484835" w:rsidP="0053797A">
            <w:r w:rsidRPr="00484835">
              <w:t>Roger Stenberg (SD)</w:t>
            </w:r>
          </w:p>
          <w:p w:rsidR="00134C3A" w:rsidRDefault="00484835" w:rsidP="00134C3A">
            <w:r w:rsidRPr="00484835">
              <w:t>Carl Malmqvist (KD)</w:t>
            </w:r>
            <w:r w:rsidR="00134C3A">
              <w:t xml:space="preserve">, tjänstgörande ersättare för </w:t>
            </w:r>
          </w:p>
          <w:p w:rsidR="00130575" w:rsidRDefault="00134C3A" w:rsidP="00134C3A">
            <w:r>
              <w:t>Margareta Johansson (KD)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484835" w:rsidRPr="00484835" w:rsidRDefault="00484835" w:rsidP="0053797A">
            <w:r w:rsidRPr="00484835">
              <w:t>Ewa Näslund, socialchef</w:t>
            </w:r>
          </w:p>
          <w:p w:rsidR="00484835" w:rsidRPr="00484835" w:rsidRDefault="00484835" w:rsidP="0053797A">
            <w:r w:rsidRPr="00484835">
              <w:t>Ann-Sofie Gangesson, controller</w:t>
            </w:r>
            <w:r w:rsidR="00134C3A">
              <w:t>, deltar §106-112</w:t>
            </w:r>
          </w:p>
          <w:p w:rsidR="00484835" w:rsidRDefault="00484835" w:rsidP="0053797A">
            <w:r w:rsidRPr="00484835">
              <w:t>Gina Fristedt Malmberg, nämndsekreterare</w:t>
            </w:r>
          </w:p>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CA69A7"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0269103" w:history="1">
        <w:r w:rsidR="00CA69A7" w:rsidRPr="005A0A22">
          <w:rPr>
            <w:rStyle w:val="Hyperlnk"/>
          </w:rPr>
          <w:t>§ 106</w:t>
        </w:r>
        <w:r w:rsidR="00CA69A7">
          <w:rPr>
            <w:rFonts w:asciiTheme="minorHAnsi" w:eastAsiaTheme="minorEastAsia" w:hAnsiTheme="minorHAnsi"/>
            <w:spacing w:val="0"/>
            <w:sz w:val="22"/>
            <w:lang w:eastAsia="sv-SE"/>
          </w:rPr>
          <w:tab/>
        </w:r>
        <w:r w:rsidR="00CA69A7" w:rsidRPr="005A0A22">
          <w:rPr>
            <w:rStyle w:val="Hyperlnk"/>
          </w:rPr>
          <w:t>Upprop</w:t>
        </w:r>
        <w:r w:rsidR="00CA69A7">
          <w:rPr>
            <w:webHidden/>
          </w:rPr>
          <w:tab/>
        </w:r>
        <w:r w:rsidR="00CA69A7">
          <w:rPr>
            <w:webHidden/>
          </w:rPr>
          <w:fldChar w:fldCharType="begin"/>
        </w:r>
        <w:r w:rsidR="00CA69A7">
          <w:rPr>
            <w:webHidden/>
          </w:rPr>
          <w:instrText xml:space="preserve"> PAGEREF _Toc120269103 \h </w:instrText>
        </w:r>
        <w:r w:rsidR="00AD7760">
          <w:rPr>
            <w:webHidden/>
          </w:rPr>
        </w:r>
        <w:r w:rsidR="00CA69A7">
          <w:rPr>
            <w:webHidden/>
          </w:rPr>
          <w:fldChar w:fldCharType="separate"/>
        </w:r>
        <w:r w:rsidR="00AD7760">
          <w:rPr>
            <w:webHidden/>
          </w:rPr>
          <w:t>4</w:t>
        </w:r>
        <w:r w:rsidR="00CA69A7">
          <w:rPr>
            <w:webHidden/>
          </w:rPr>
          <w:fldChar w:fldCharType="end"/>
        </w:r>
      </w:hyperlink>
    </w:p>
    <w:p w:rsidR="00CA69A7" w:rsidRDefault="00CA69A7">
      <w:pPr>
        <w:pStyle w:val="Innehll1"/>
        <w:rPr>
          <w:rFonts w:asciiTheme="minorHAnsi" w:eastAsiaTheme="minorEastAsia" w:hAnsiTheme="minorHAnsi"/>
          <w:spacing w:val="0"/>
          <w:sz w:val="22"/>
          <w:lang w:eastAsia="sv-SE"/>
        </w:rPr>
      </w:pPr>
      <w:hyperlink w:anchor="_Toc120269104" w:history="1">
        <w:r w:rsidRPr="005A0A22">
          <w:rPr>
            <w:rStyle w:val="Hyperlnk"/>
          </w:rPr>
          <w:t>§ 107</w:t>
        </w:r>
        <w:r>
          <w:rPr>
            <w:rFonts w:asciiTheme="minorHAnsi" w:eastAsiaTheme="minorEastAsia" w:hAnsiTheme="minorHAnsi"/>
            <w:spacing w:val="0"/>
            <w:sz w:val="22"/>
            <w:lang w:eastAsia="sv-SE"/>
          </w:rPr>
          <w:tab/>
        </w:r>
        <w:r w:rsidRPr="005A0A22">
          <w:rPr>
            <w:rStyle w:val="Hyperlnk"/>
          </w:rPr>
          <w:t>Fastställande av föredragningslistan</w:t>
        </w:r>
        <w:r>
          <w:rPr>
            <w:webHidden/>
          </w:rPr>
          <w:tab/>
        </w:r>
        <w:r>
          <w:rPr>
            <w:webHidden/>
          </w:rPr>
          <w:fldChar w:fldCharType="begin"/>
        </w:r>
        <w:r>
          <w:rPr>
            <w:webHidden/>
          </w:rPr>
          <w:instrText xml:space="preserve"> PAGEREF _Toc120269104 \h </w:instrText>
        </w:r>
        <w:r w:rsidR="00AD7760">
          <w:rPr>
            <w:webHidden/>
          </w:rPr>
        </w:r>
        <w:r>
          <w:rPr>
            <w:webHidden/>
          </w:rPr>
          <w:fldChar w:fldCharType="separate"/>
        </w:r>
        <w:r w:rsidR="00AD7760">
          <w:rPr>
            <w:webHidden/>
          </w:rPr>
          <w:t>5</w:t>
        </w:r>
        <w:r>
          <w:rPr>
            <w:webHidden/>
          </w:rPr>
          <w:fldChar w:fldCharType="end"/>
        </w:r>
      </w:hyperlink>
    </w:p>
    <w:p w:rsidR="00CA69A7" w:rsidRDefault="00CA69A7">
      <w:pPr>
        <w:pStyle w:val="Innehll1"/>
        <w:rPr>
          <w:rFonts w:asciiTheme="minorHAnsi" w:eastAsiaTheme="minorEastAsia" w:hAnsiTheme="minorHAnsi"/>
          <w:spacing w:val="0"/>
          <w:sz w:val="22"/>
          <w:lang w:eastAsia="sv-SE"/>
        </w:rPr>
      </w:pPr>
      <w:hyperlink w:anchor="_Toc120269105" w:history="1">
        <w:r w:rsidRPr="005A0A22">
          <w:rPr>
            <w:rStyle w:val="Hyperlnk"/>
          </w:rPr>
          <w:t>§ 108</w:t>
        </w:r>
        <w:r>
          <w:rPr>
            <w:rFonts w:asciiTheme="minorHAnsi" w:eastAsiaTheme="minorEastAsia" w:hAnsiTheme="minorHAnsi"/>
            <w:spacing w:val="0"/>
            <w:sz w:val="22"/>
            <w:lang w:eastAsia="sv-SE"/>
          </w:rPr>
          <w:tab/>
        </w:r>
        <w:r w:rsidRPr="005A0A22">
          <w:rPr>
            <w:rStyle w:val="Hyperlnk"/>
          </w:rPr>
          <w:t>Anmälan om jäv</w:t>
        </w:r>
        <w:r>
          <w:rPr>
            <w:webHidden/>
          </w:rPr>
          <w:tab/>
        </w:r>
        <w:r>
          <w:rPr>
            <w:webHidden/>
          </w:rPr>
          <w:fldChar w:fldCharType="begin"/>
        </w:r>
        <w:r>
          <w:rPr>
            <w:webHidden/>
          </w:rPr>
          <w:instrText xml:space="preserve"> PAGEREF _Toc120269105 \h </w:instrText>
        </w:r>
        <w:r w:rsidR="00AD7760">
          <w:rPr>
            <w:webHidden/>
          </w:rPr>
        </w:r>
        <w:r>
          <w:rPr>
            <w:webHidden/>
          </w:rPr>
          <w:fldChar w:fldCharType="separate"/>
        </w:r>
        <w:r w:rsidR="00AD7760">
          <w:rPr>
            <w:webHidden/>
          </w:rPr>
          <w:t>6</w:t>
        </w:r>
        <w:r>
          <w:rPr>
            <w:webHidden/>
          </w:rPr>
          <w:fldChar w:fldCharType="end"/>
        </w:r>
      </w:hyperlink>
    </w:p>
    <w:p w:rsidR="00CA69A7" w:rsidRDefault="00CA69A7">
      <w:pPr>
        <w:pStyle w:val="Innehll1"/>
        <w:rPr>
          <w:rFonts w:asciiTheme="minorHAnsi" w:eastAsiaTheme="minorEastAsia" w:hAnsiTheme="minorHAnsi"/>
          <w:spacing w:val="0"/>
          <w:sz w:val="22"/>
          <w:lang w:eastAsia="sv-SE"/>
        </w:rPr>
      </w:pPr>
      <w:hyperlink w:anchor="_Toc120269106" w:history="1">
        <w:r w:rsidRPr="005A0A22">
          <w:rPr>
            <w:rStyle w:val="Hyperlnk"/>
          </w:rPr>
          <w:t>§ 109</w:t>
        </w:r>
        <w:r>
          <w:rPr>
            <w:rFonts w:asciiTheme="minorHAnsi" w:eastAsiaTheme="minorEastAsia" w:hAnsiTheme="minorHAnsi"/>
            <w:spacing w:val="0"/>
            <w:sz w:val="22"/>
            <w:lang w:eastAsia="sv-SE"/>
          </w:rPr>
          <w:tab/>
        </w:r>
        <w:r w:rsidRPr="005A0A22">
          <w:rPr>
            <w:rStyle w:val="Hyperlnk"/>
          </w:rPr>
          <w:t>Val av justerare och bestämmande av dag och tid för protokollets justering</w:t>
        </w:r>
        <w:r>
          <w:rPr>
            <w:webHidden/>
          </w:rPr>
          <w:tab/>
        </w:r>
        <w:r>
          <w:rPr>
            <w:webHidden/>
          </w:rPr>
          <w:fldChar w:fldCharType="begin"/>
        </w:r>
        <w:r>
          <w:rPr>
            <w:webHidden/>
          </w:rPr>
          <w:instrText xml:space="preserve"> PAGEREF _Toc120269106 \h </w:instrText>
        </w:r>
        <w:r w:rsidR="00AD7760">
          <w:rPr>
            <w:webHidden/>
          </w:rPr>
        </w:r>
        <w:r>
          <w:rPr>
            <w:webHidden/>
          </w:rPr>
          <w:fldChar w:fldCharType="separate"/>
        </w:r>
        <w:r w:rsidR="00AD7760">
          <w:rPr>
            <w:webHidden/>
          </w:rPr>
          <w:t>7</w:t>
        </w:r>
        <w:r>
          <w:rPr>
            <w:webHidden/>
          </w:rPr>
          <w:fldChar w:fldCharType="end"/>
        </w:r>
      </w:hyperlink>
    </w:p>
    <w:p w:rsidR="00CA69A7" w:rsidRDefault="00CA69A7">
      <w:pPr>
        <w:pStyle w:val="Innehll1"/>
        <w:rPr>
          <w:rFonts w:asciiTheme="minorHAnsi" w:eastAsiaTheme="minorEastAsia" w:hAnsiTheme="minorHAnsi"/>
          <w:spacing w:val="0"/>
          <w:sz w:val="22"/>
          <w:lang w:eastAsia="sv-SE"/>
        </w:rPr>
      </w:pPr>
      <w:hyperlink w:anchor="_Toc120269107" w:history="1">
        <w:r w:rsidRPr="005A0A22">
          <w:rPr>
            <w:rStyle w:val="Hyperlnk"/>
          </w:rPr>
          <w:t>§ 110</w:t>
        </w:r>
        <w:r>
          <w:rPr>
            <w:rFonts w:asciiTheme="minorHAnsi" w:eastAsiaTheme="minorEastAsia" w:hAnsiTheme="minorHAnsi"/>
            <w:spacing w:val="0"/>
            <w:sz w:val="22"/>
            <w:lang w:eastAsia="sv-SE"/>
          </w:rPr>
          <w:tab/>
        </w:r>
        <w:r w:rsidRPr="005A0A22">
          <w:rPr>
            <w:rStyle w:val="Hyperlnk"/>
          </w:rPr>
          <w:t>Ekonomisk månadsuppföljning för Socialnämnden 2022</w:t>
        </w:r>
        <w:r>
          <w:rPr>
            <w:webHidden/>
          </w:rPr>
          <w:tab/>
        </w:r>
        <w:r>
          <w:rPr>
            <w:webHidden/>
          </w:rPr>
          <w:fldChar w:fldCharType="begin"/>
        </w:r>
        <w:r>
          <w:rPr>
            <w:webHidden/>
          </w:rPr>
          <w:instrText xml:space="preserve"> PAGEREF _Toc120269107 \h </w:instrText>
        </w:r>
        <w:r w:rsidR="00AD7760">
          <w:rPr>
            <w:webHidden/>
          </w:rPr>
        </w:r>
        <w:r>
          <w:rPr>
            <w:webHidden/>
          </w:rPr>
          <w:fldChar w:fldCharType="separate"/>
        </w:r>
        <w:r w:rsidR="00AD7760">
          <w:rPr>
            <w:webHidden/>
          </w:rPr>
          <w:t>8</w:t>
        </w:r>
        <w:r>
          <w:rPr>
            <w:webHidden/>
          </w:rPr>
          <w:fldChar w:fldCharType="end"/>
        </w:r>
      </w:hyperlink>
    </w:p>
    <w:p w:rsidR="00CA69A7" w:rsidRDefault="00CA69A7">
      <w:pPr>
        <w:pStyle w:val="Innehll1"/>
        <w:rPr>
          <w:rFonts w:asciiTheme="minorHAnsi" w:eastAsiaTheme="minorEastAsia" w:hAnsiTheme="minorHAnsi"/>
          <w:spacing w:val="0"/>
          <w:sz w:val="22"/>
          <w:lang w:eastAsia="sv-SE"/>
        </w:rPr>
      </w:pPr>
      <w:hyperlink w:anchor="_Toc120269108" w:history="1">
        <w:r w:rsidRPr="005A0A22">
          <w:rPr>
            <w:rStyle w:val="Hyperlnk"/>
          </w:rPr>
          <w:t>§ 111</w:t>
        </w:r>
        <w:r>
          <w:rPr>
            <w:rFonts w:asciiTheme="minorHAnsi" w:eastAsiaTheme="minorEastAsia" w:hAnsiTheme="minorHAnsi"/>
            <w:spacing w:val="0"/>
            <w:sz w:val="22"/>
            <w:lang w:eastAsia="sv-SE"/>
          </w:rPr>
          <w:tab/>
        </w:r>
        <w:r w:rsidRPr="005A0A22">
          <w:rPr>
            <w:rStyle w:val="Hyperlnk"/>
          </w:rPr>
          <w:t>Socialnämndens budget 2023</w:t>
        </w:r>
        <w:r>
          <w:rPr>
            <w:webHidden/>
          </w:rPr>
          <w:tab/>
        </w:r>
        <w:r>
          <w:rPr>
            <w:webHidden/>
          </w:rPr>
          <w:fldChar w:fldCharType="begin"/>
        </w:r>
        <w:r>
          <w:rPr>
            <w:webHidden/>
          </w:rPr>
          <w:instrText xml:space="preserve"> PAGEREF _Toc120269108 \h </w:instrText>
        </w:r>
        <w:r w:rsidR="00AD7760">
          <w:rPr>
            <w:webHidden/>
          </w:rPr>
        </w:r>
        <w:r>
          <w:rPr>
            <w:webHidden/>
          </w:rPr>
          <w:fldChar w:fldCharType="separate"/>
        </w:r>
        <w:r w:rsidR="00AD7760">
          <w:rPr>
            <w:webHidden/>
          </w:rPr>
          <w:t>9</w:t>
        </w:r>
        <w:r>
          <w:rPr>
            <w:webHidden/>
          </w:rPr>
          <w:fldChar w:fldCharType="end"/>
        </w:r>
      </w:hyperlink>
    </w:p>
    <w:p w:rsidR="00CA69A7" w:rsidRDefault="00CA69A7">
      <w:pPr>
        <w:pStyle w:val="Innehll1"/>
        <w:rPr>
          <w:rFonts w:asciiTheme="minorHAnsi" w:eastAsiaTheme="minorEastAsia" w:hAnsiTheme="minorHAnsi"/>
          <w:spacing w:val="0"/>
          <w:sz w:val="22"/>
          <w:lang w:eastAsia="sv-SE"/>
        </w:rPr>
      </w:pPr>
      <w:hyperlink w:anchor="_Toc120269109" w:history="1">
        <w:r w:rsidRPr="005A0A22">
          <w:rPr>
            <w:rStyle w:val="Hyperlnk"/>
          </w:rPr>
          <w:t>§ 112</w:t>
        </w:r>
        <w:r>
          <w:rPr>
            <w:rFonts w:asciiTheme="minorHAnsi" w:eastAsiaTheme="minorEastAsia" w:hAnsiTheme="minorHAnsi"/>
            <w:spacing w:val="0"/>
            <w:sz w:val="22"/>
            <w:lang w:eastAsia="sv-SE"/>
          </w:rPr>
          <w:tab/>
        </w:r>
        <w:r w:rsidRPr="005A0A22">
          <w:rPr>
            <w:rStyle w:val="Hyperlnk"/>
          </w:rPr>
          <w:t>Ekonomisk månadsredovisning IFO</w:t>
        </w:r>
        <w:r>
          <w:rPr>
            <w:webHidden/>
          </w:rPr>
          <w:tab/>
        </w:r>
        <w:r>
          <w:rPr>
            <w:webHidden/>
          </w:rPr>
          <w:fldChar w:fldCharType="begin"/>
        </w:r>
        <w:r>
          <w:rPr>
            <w:webHidden/>
          </w:rPr>
          <w:instrText xml:space="preserve"> PAGEREF _Toc120269109 \h </w:instrText>
        </w:r>
        <w:r w:rsidR="00AD7760">
          <w:rPr>
            <w:webHidden/>
          </w:rPr>
        </w:r>
        <w:r>
          <w:rPr>
            <w:webHidden/>
          </w:rPr>
          <w:fldChar w:fldCharType="separate"/>
        </w:r>
        <w:r w:rsidR="00AD7760">
          <w:rPr>
            <w:webHidden/>
          </w:rPr>
          <w:t>10</w:t>
        </w:r>
        <w:r>
          <w:rPr>
            <w:webHidden/>
          </w:rPr>
          <w:fldChar w:fldCharType="end"/>
        </w:r>
      </w:hyperlink>
    </w:p>
    <w:p w:rsidR="00CA69A7" w:rsidRDefault="00CA69A7">
      <w:pPr>
        <w:pStyle w:val="Innehll1"/>
        <w:rPr>
          <w:rFonts w:asciiTheme="minorHAnsi" w:eastAsiaTheme="minorEastAsia" w:hAnsiTheme="minorHAnsi"/>
          <w:spacing w:val="0"/>
          <w:sz w:val="22"/>
          <w:lang w:eastAsia="sv-SE"/>
        </w:rPr>
      </w:pPr>
      <w:hyperlink w:anchor="_Toc120269110" w:history="1">
        <w:r w:rsidRPr="005A0A22">
          <w:rPr>
            <w:rStyle w:val="Hyperlnk"/>
          </w:rPr>
          <w:t>§ 113</w:t>
        </w:r>
        <w:r>
          <w:rPr>
            <w:rFonts w:asciiTheme="minorHAnsi" w:eastAsiaTheme="minorEastAsia" w:hAnsiTheme="minorHAnsi"/>
            <w:spacing w:val="0"/>
            <w:sz w:val="22"/>
            <w:lang w:eastAsia="sv-SE"/>
          </w:rPr>
          <w:tab/>
        </w:r>
        <w:r w:rsidRPr="005A0A22">
          <w:rPr>
            <w:rStyle w:val="Hyperlnk"/>
          </w:rPr>
          <w:t>Revidering av delegationsordning</w:t>
        </w:r>
        <w:r>
          <w:rPr>
            <w:webHidden/>
          </w:rPr>
          <w:tab/>
        </w:r>
        <w:r>
          <w:rPr>
            <w:webHidden/>
          </w:rPr>
          <w:fldChar w:fldCharType="begin"/>
        </w:r>
        <w:r>
          <w:rPr>
            <w:webHidden/>
          </w:rPr>
          <w:instrText xml:space="preserve"> PAGEREF _Toc120269110 \h </w:instrText>
        </w:r>
        <w:r w:rsidR="00AD7760">
          <w:rPr>
            <w:webHidden/>
          </w:rPr>
        </w:r>
        <w:r>
          <w:rPr>
            <w:webHidden/>
          </w:rPr>
          <w:fldChar w:fldCharType="separate"/>
        </w:r>
        <w:r w:rsidR="00AD7760">
          <w:rPr>
            <w:webHidden/>
          </w:rPr>
          <w:t>11</w:t>
        </w:r>
        <w:r>
          <w:rPr>
            <w:webHidden/>
          </w:rPr>
          <w:fldChar w:fldCharType="end"/>
        </w:r>
      </w:hyperlink>
    </w:p>
    <w:p w:rsidR="00CA69A7" w:rsidRDefault="00CA69A7">
      <w:pPr>
        <w:pStyle w:val="Innehll1"/>
        <w:rPr>
          <w:rFonts w:asciiTheme="minorHAnsi" w:eastAsiaTheme="minorEastAsia" w:hAnsiTheme="minorHAnsi"/>
          <w:spacing w:val="0"/>
          <w:sz w:val="22"/>
          <w:lang w:eastAsia="sv-SE"/>
        </w:rPr>
      </w:pPr>
      <w:hyperlink w:anchor="_Toc120269111" w:history="1">
        <w:r w:rsidRPr="005A0A22">
          <w:rPr>
            <w:rStyle w:val="Hyperlnk"/>
          </w:rPr>
          <w:t>§ 114</w:t>
        </w:r>
        <w:r>
          <w:rPr>
            <w:rFonts w:asciiTheme="minorHAnsi" w:eastAsiaTheme="minorEastAsia" w:hAnsiTheme="minorHAnsi"/>
            <w:spacing w:val="0"/>
            <w:sz w:val="22"/>
            <w:lang w:eastAsia="sv-SE"/>
          </w:rPr>
          <w:tab/>
        </w:r>
        <w:r w:rsidRPr="005A0A22">
          <w:rPr>
            <w:rStyle w:val="Hyperlnk"/>
          </w:rPr>
          <w:t>Rapportering till IVO av icke verkställda beslut per 31 oktober 2022</w:t>
        </w:r>
        <w:r>
          <w:rPr>
            <w:webHidden/>
          </w:rPr>
          <w:tab/>
        </w:r>
        <w:r>
          <w:rPr>
            <w:webHidden/>
          </w:rPr>
          <w:fldChar w:fldCharType="begin"/>
        </w:r>
        <w:r>
          <w:rPr>
            <w:webHidden/>
          </w:rPr>
          <w:instrText xml:space="preserve"> PAGEREF _Toc120269111 \h </w:instrText>
        </w:r>
        <w:r w:rsidR="00AD7760">
          <w:rPr>
            <w:webHidden/>
          </w:rPr>
        </w:r>
        <w:r>
          <w:rPr>
            <w:webHidden/>
          </w:rPr>
          <w:fldChar w:fldCharType="separate"/>
        </w:r>
        <w:r w:rsidR="00AD7760">
          <w:rPr>
            <w:webHidden/>
          </w:rPr>
          <w:t>13</w:t>
        </w:r>
        <w:r>
          <w:rPr>
            <w:webHidden/>
          </w:rPr>
          <w:fldChar w:fldCharType="end"/>
        </w:r>
      </w:hyperlink>
    </w:p>
    <w:p w:rsidR="00CA69A7" w:rsidRDefault="00CA69A7">
      <w:pPr>
        <w:pStyle w:val="Innehll1"/>
        <w:rPr>
          <w:rFonts w:asciiTheme="minorHAnsi" w:eastAsiaTheme="minorEastAsia" w:hAnsiTheme="minorHAnsi"/>
          <w:spacing w:val="0"/>
          <w:sz w:val="22"/>
          <w:lang w:eastAsia="sv-SE"/>
        </w:rPr>
      </w:pPr>
      <w:hyperlink w:anchor="_Toc120269112" w:history="1">
        <w:r w:rsidRPr="005A0A22">
          <w:rPr>
            <w:rStyle w:val="Hyperlnk"/>
          </w:rPr>
          <w:t>§ 115</w:t>
        </w:r>
        <w:r>
          <w:rPr>
            <w:rFonts w:asciiTheme="minorHAnsi" w:eastAsiaTheme="minorEastAsia" w:hAnsiTheme="minorHAnsi"/>
            <w:spacing w:val="0"/>
            <w:sz w:val="22"/>
            <w:lang w:eastAsia="sv-SE"/>
          </w:rPr>
          <w:tab/>
        </w:r>
        <w:r w:rsidRPr="005A0A22">
          <w:rPr>
            <w:rStyle w:val="Hyperlnk"/>
          </w:rPr>
          <w:t>Sammanträdesplan för socialnämnden och dess arbetsutskott 2023</w:t>
        </w:r>
        <w:r>
          <w:rPr>
            <w:webHidden/>
          </w:rPr>
          <w:tab/>
        </w:r>
        <w:r>
          <w:rPr>
            <w:webHidden/>
          </w:rPr>
          <w:fldChar w:fldCharType="begin"/>
        </w:r>
        <w:r>
          <w:rPr>
            <w:webHidden/>
          </w:rPr>
          <w:instrText xml:space="preserve"> PAGEREF _Toc120269112 \h </w:instrText>
        </w:r>
        <w:r w:rsidR="00AD7760">
          <w:rPr>
            <w:webHidden/>
          </w:rPr>
        </w:r>
        <w:r>
          <w:rPr>
            <w:webHidden/>
          </w:rPr>
          <w:fldChar w:fldCharType="separate"/>
        </w:r>
        <w:r w:rsidR="00AD7760">
          <w:rPr>
            <w:webHidden/>
          </w:rPr>
          <w:t>14</w:t>
        </w:r>
        <w:r>
          <w:rPr>
            <w:webHidden/>
          </w:rPr>
          <w:fldChar w:fldCharType="end"/>
        </w:r>
      </w:hyperlink>
    </w:p>
    <w:p w:rsidR="00CA69A7" w:rsidRDefault="00CA69A7">
      <w:pPr>
        <w:pStyle w:val="Innehll1"/>
        <w:rPr>
          <w:rFonts w:asciiTheme="minorHAnsi" w:eastAsiaTheme="minorEastAsia" w:hAnsiTheme="minorHAnsi"/>
          <w:spacing w:val="0"/>
          <w:sz w:val="22"/>
          <w:lang w:eastAsia="sv-SE"/>
        </w:rPr>
      </w:pPr>
      <w:hyperlink w:anchor="_Toc120269113" w:history="1">
        <w:r w:rsidRPr="005A0A22">
          <w:rPr>
            <w:rStyle w:val="Hyperlnk"/>
          </w:rPr>
          <w:t>§ 116</w:t>
        </w:r>
        <w:r>
          <w:rPr>
            <w:rFonts w:asciiTheme="minorHAnsi" w:eastAsiaTheme="minorEastAsia" w:hAnsiTheme="minorHAnsi"/>
            <w:spacing w:val="0"/>
            <w:sz w:val="22"/>
            <w:lang w:eastAsia="sv-SE"/>
          </w:rPr>
          <w:tab/>
        </w:r>
        <w:r w:rsidRPr="005A0A22">
          <w:rPr>
            <w:rStyle w:val="Hyperlnk"/>
          </w:rPr>
          <w:t>Anmälningar till Socialnämnden 2022</w:t>
        </w:r>
        <w:r>
          <w:rPr>
            <w:webHidden/>
          </w:rPr>
          <w:tab/>
        </w:r>
        <w:r>
          <w:rPr>
            <w:webHidden/>
          </w:rPr>
          <w:fldChar w:fldCharType="begin"/>
        </w:r>
        <w:r>
          <w:rPr>
            <w:webHidden/>
          </w:rPr>
          <w:instrText xml:space="preserve"> PAGEREF _Toc120269113 \h </w:instrText>
        </w:r>
        <w:r w:rsidR="00AD7760">
          <w:rPr>
            <w:webHidden/>
          </w:rPr>
        </w:r>
        <w:r>
          <w:rPr>
            <w:webHidden/>
          </w:rPr>
          <w:fldChar w:fldCharType="separate"/>
        </w:r>
        <w:r w:rsidR="00AD7760">
          <w:rPr>
            <w:webHidden/>
          </w:rPr>
          <w:t>15</w:t>
        </w:r>
        <w:r>
          <w:rPr>
            <w:webHidden/>
          </w:rPr>
          <w:fldChar w:fldCharType="end"/>
        </w:r>
      </w:hyperlink>
    </w:p>
    <w:p w:rsidR="00CA69A7" w:rsidRDefault="00CA69A7">
      <w:pPr>
        <w:pStyle w:val="Innehll1"/>
        <w:rPr>
          <w:rFonts w:asciiTheme="minorHAnsi" w:eastAsiaTheme="minorEastAsia" w:hAnsiTheme="minorHAnsi"/>
          <w:spacing w:val="0"/>
          <w:sz w:val="22"/>
          <w:lang w:eastAsia="sv-SE"/>
        </w:rPr>
      </w:pPr>
      <w:hyperlink w:anchor="_Toc120269114" w:history="1">
        <w:r w:rsidRPr="005A0A22">
          <w:rPr>
            <w:rStyle w:val="Hyperlnk"/>
          </w:rPr>
          <w:t>§ 117</w:t>
        </w:r>
        <w:r>
          <w:rPr>
            <w:rFonts w:asciiTheme="minorHAnsi" w:eastAsiaTheme="minorEastAsia" w:hAnsiTheme="minorHAnsi"/>
            <w:spacing w:val="0"/>
            <w:sz w:val="22"/>
            <w:lang w:eastAsia="sv-SE"/>
          </w:rPr>
          <w:tab/>
        </w:r>
        <w:r w:rsidRPr="005A0A22">
          <w:rPr>
            <w:rStyle w:val="Hyperlnk"/>
          </w:rPr>
          <w:t>Redovisning av beslut tagna med stöd av delegering</w:t>
        </w:r>
        <w:r>
          <w:rPr>
            <w:webHidden/>
          </w:rPr>
          <w:tab/>
        </w:r>
        <w:r>
          <w:rPr>
            <w:webHidden/>
          </w:rPr>
          <w:fldChar w:fldCharType="begin"/>
        </w:r>
        <w:r>
          <w:rPr>
            <w:webHidden/>
          </w:rPr>
          <w:instrText xml:space="preserve"> PAGEREF _Toc120269114 \h </w:instrText>
        </w:r>
        <w:r w:rsidR="00AD7760">
          <w:rPr>
            <w:webHidden/>
          </w:rPr>
        </w:r>
        <w:r>
          <w:rPr>
            <w:webHidden/>
          </w:rPr>
          <w:fldChar w:fldCharType="separate"/>
        </w:r>
        <w:r w:rsidR="00AD7760">
          <w:rPr>
            <w:webHidden/>
          </w:rPr>
          <w:t>16</w:t>
        </w:r>
        <w:r>
          <w:rPr>
            <w:webHidden/>
          </w:rPr>
          <w:fldChar w:fldCharType="end"/>
        </w:r>
      </w:hyperlink>
    </w:p>
    <w:p w:rsidR="00CA69A7" w:rsidRDefault="00CA69A7">
      <w:pPr>
        <w:pStyle w:val="Innehll1"/>
        <w:rPr>
          <w:rFonts w:asciiTheme="minorHAnsi" w:eastAsiaTheme="minorEastAsia" w:hAnsiTheme="minorHAnsi"/>
          <w:spacing w:val="0"/>
          <w:sz w:val="22"/>
          <w:lang w:eastAsia="sv-SE"/>
        </w:rPr>
      </w:pPr>
      <w:hyperlink w:anchor="_Toc120269115" w:history="1">
        <w:r w:rsidRPr="005A0A22">
          <w:rPr>
            <w:rStyle w:val="Hyperlnk"/>
          </w:rPr>
          <w:t>§ 118</w:t>
        </w:r>
        <w:r>
          <w:rPr>
            <w:rFonts w:asciiTheme="minorHAnsi" w:eastAsiaTheme="minorEastAsia" w:hAnsiTheme="minorHAnsi"/>
            <w:spacing w:val="0"/>
            <w:sz w:val="22"/>
            <w:lang w:eastAsia="sv-SE"/>
          </w:rPr>
          <w:tab/>
        </w:r>
        <w:r w:rsidRPr="005A0A22">
          <w:rPr>
            <w:rStyle w:val="Hyperlnk"/>
          </w:rPr>
          <w:t>Socialchefen informerar</w:t>
        </w:r>
        <w:r>
          <w:rPr>
            <w:webHidden/>
          </w:rPr>
          <w:tab/>
        </w:r>
        <w:r>
          <w:rPr>
            <w:webHidden/>
          </w:rPr>
          <w:fldChar w:fldCharType="begin"/>
        </w:r>
        <w:r>
          <w:rPr>
            <w:webHidden/>
          </w:rPr>
          <w:instrText xml:space="preserve"> PAGEREF _Toc120269115 \h </w:instrText>
        </w:r>
        <w:r w:rsidR="00AD7760">
          <w:rPr>
            <w:webHidden/>
          </w:rPr>
        </w:r>
        <w:r>
          <w:rPr>
            <w:webHidden/>
          </w:rPr>
          <w:fldChar w:fldCharType="separate"/>
        </w:r>
        <w:r w:rsidR="00AD7760">
          <w:rPr>
            <w:webHidden/>
          </w:rPr>
          <w:t>17</w:t>
        </w:r>
        <w:r>
          <w:rPr>
            <w:webHidden/>
          </w:rPr>
          <w:fldChar w:fldCharType="end"/>
        </w:r>
      </w:hyperlink>
    </w:p>
    <w:p w:rsidR="00CA69A7" w:rsidRDefault="00CA69A7">
      <w:pPr>
        <w:pStyle w:val="Innehll1"/>
        <w:rPr>
          <w:rFonts w:asciiTheme="minorHAnsi" w:eastAsiaTheme="minorEastAsia" w:hAnsiTheme="minorHAnsi"/>
          <w:spacing w:val="0"/>
          <w:sz w:val="22"/>
          <w:lang w:eastAsia="sv-SE"/>
        </w:rPr>
      </w:pPr>
      <w:hyperlink w:anchor="_Toc120269116" w:history="1">
        <w:r w:rsidRPr="005A0A22">
          <w:rPr>
            <w:rStyle w:val="Hyperlnk"/>
          </w:rPr>
          <w:t>§ 119</w:t>
        </w:r>
        <w:r>
          <w:rPr>
            <w:rFonts w:asciiTheme="minorHAnsi" w:eastAsiaTheme="minorEastAsia" w:hAnsiTheme="minorHAnsi"/>
            <w:spacing w:val="0"/>
            <w:sz w:val="22"/>
            <w:lang w:eastAsia="sv-SE"/>
          </w:rPr>
          <w:tab/>
        </w:r>
        <w:r w:rsidRPr="005A0A22">
          <w:rPr>
            <w:rStyle w:val="Hyperlnk"/>
          </w:rPr>
          <w:t>Övrigt</w:t>
        </w:r>
        <w:r>
          <w:rPr>
            <w:webHidden/>
          </w:rPr>
          <w:tab/>
        </w:r>
        <w:r>
          <w:rPr>
            <w:webHidden/>
          </w:rPr>
          <w:fldChar w:fldCharType="begin"/>
        </w:r>
        <w:r>
          <w:rPr>
            <w:webHidden/>
          </w:rPr>
          <w:instrText xml:space="preserve"> PAGEREF _Toc120269116 \h </w:instrText>
        </w:r>
        <w:r w:rsidR="00AD7760">
          <w:rPr>
            <w:webHidden/>
          </w:rPr>
        </w:r>
        <w:r>
          <w:rPr>
            <w:webHidden/>
          </w:rPr>
          <w:fldChar w:fldCharType="separate"/>
        </w:r>
        <w:r w:rsidR="00AD7760">
          <w:rPr>
            <w:webHidden/>
          </w:rPr>
          <w:t>18</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9A6FD3">
        <w:tblPrEx>
          <w:tblCellMar>
            <w:top w:w="0" w:type="dxa"/>
            <w:bottom w:w="0" w:type="dxa"/>
          </w:tblCellMar>
        </w:tblPrEx>
        <w:tc>
          <w:tcPr>
            <w:tcW w:w="8448" w:type="dxa"/>
            <w:tcBorders>
              <w:top w:val="nil"/>
              <w:left w:val="nil"/>
              <w:bottom w:val="nil"/>
              <w:right w:val="nil"/>
            </w:tcBorders>
          </w:tcPr>
          <w:p w:rsidR="009A6FD3" w:rsidRDefault="009A6FD3">
            <w:pPr>
              <w:autoSpaceDE w:val="0"/>
              <w:autoSpaceDN w:val="0"/>
              <w:adjustRightInd w:val="0"/>
              <w:rPr>
                <w:szCs w:val="24"/>
              </w:rPr>
            </w:pPr>
          </w:p>
          <w:p w:rsidR="009A6FD3" w:rsidRDefault="009A6FD3">
            <w:pPr>
              <w:pStyle w:val="Rubrik1"/>
              <w:keepLines w:val="0"/>
              <w:autoSpaceDE w:val="0"/>
              <w:autoSpaceDN w:val="0"/>
              <w:adjustRightInd w:val="0"/>
              <w:ind w:left="851" w:hanging="851"/>
              <w:rPr>
                <w:rFonts w:eastAsia="Times New Roman"/>
                <w:bCs w:val="0"/>
                <w:szCs w:val="24"/>
              </w:rPr>
            </w:pPr>
            <w:bookmarkStart w:id="1" w:name="_Toc120269103"/>
            <w:r>
              <w:rPr>
                <w:rFonts w:eastAsia="Times New Roman"/>
                <w:bCs w:val="0"/>
                <w:szCs w:val="24"/>
              </w:rPr>
              <w:t>§ 106</w:t>
            </w:r>
            <w:r>
              <w:rPr>
                <w:rFonts w:eastAsia="Times New Roman"/>
                <w:bCs w:val="0"/>
                <w:szCs w:val="24"/>
              </w:rPr>
              <w:tab/>
              <w:t>Upprop</w:t>
            </w:r>
            <w:bookmarkEnd w:id="1"/>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A6FD3" w:rsidRDefault="009A6FD3">
            <w:pPr>
              <w:pStyle w:val="Brdtext"/>
              <w:autoSpaceDE w:val="0"/>
              <w:autoSpaceDN w:val="0"/>
              <w:adjustRightInd w:val="0"/>
              <w:rPr>
                <w:szCs w:val="24"/>
              </w:rPr>
            </w:pPr>
            <w:r>
              <w:rPr>
                <w:szCs w:val="24"/>
              </w:rPr>
              <w:t>Efter upprop enligt förteckning av ledamöter och ersättare konstateras att samtliga beslutande ledamöter är närvarande förutom Margaretha Johansson (KD). Lars-Håkan Persson (M), tjänstgör som ordförande. Margareta Johansson (KD) ersätts av Carl Malmqvist (KD).</w:t>
            </w:r>
          </w:p>
          <w:p w:rsidR="009A6FD3" w:rsidRDefault="009A6FD3">
            <w:pPr>
              <w:pStyle w:val="Brdtext"/>
              <w:autoSpaceDE w:val="0"/>
              <w:autoSpaceDN w:val="0"/>
              <w:adjustRightInd w:val="0"/>
              <w:rPr>
                <w:szCs w:val="24"/>
              </w:rPr>
            </w:pPr>
            <w:r>
              <w:rPr>
                <w:szCs w:val="24"/>
              </w:rPr>
              <w:t>_____</w:t>
            </w:r>
          </w:p>
        </w:tc>
      </w:tr>
    </w:tbl>
    <w:p w:rsidR="009A6FD3" w:rsidRDefault="009A6F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A6FD3">
        <w:tblPrEx>
          <w:tblCellMar>
            <w:top w:w="0" w:type="dxa"/>
            <w:bottom w:w="0" w:type="dxa"/>
          </w:tblCellMar>
        </w:tblPrEx>
        <w:tc>
          <w:tcPr>
            <w:tcW w:w="8448" w:type="dxa"/>
            <w:tcBorders>
              <w:top w:val="nil"/>
              <w:left w:val="nil"/>
              <w:bottom w:val="nil"/>
              <w:right w:val="nil"/>
            </w:tcBorders>
          </w:tcPr>
          <w:p w:rsidR="009A6FD3" w:rsidRDefault="009A6FD3">
            <w:pPr>
              <w:autoSpaceDE w:val="0"/>
              <w:autoSpaceDN w:val="0"/>
              <w:adjustRightInd w:val="0"/>
              <w:rPr>
                <w:szCs w:val="24"/>
              </w:rPr>
            </w:pPr>
          </w:p>
          <w:p w:rsidR="009A6FD3" w:rsidRDefault="009A6FD3">
            <w:pPr>
              <w:pStyle w:val="Rubrik1"/>
              <w:keepLines w:val="0"/>
              <w:autoSpaceDE w:val="0"/>
              <w:autoSpaceDN w:val="0"/>
              <w:adjustRightInd w:val="0"/>
              <w:ind w:left="851" w:hanging="851"/>
              <w:rPr>
                <w:rFonts w:eastAsia="Times New Roman"/>
                <w:bCs w:val="0"/>
                <w:szCs w:val="24"/>
              </w:rPr>
            </w:pPr>
            <w:bookmarkStart w:id="2" w:name="_Toc120269104"/>
            <w:r>
              <w:rPr>
                <w:rFonts w:eastAsia="Times New Roman"/>
                <w:bCs w:val="0"/>
                <w:szCs w:val="24"/>
              </w:rPr>
              <w:t>§ 107</w:t>
            </w:r>
            <w:r>
              <w:rPr>
                <w:rFonts w:eastAsia="Times New Roman"/>
                <w:bCs w:val="0"/>
                <w:szCs w:val="24"/>
              </w:rPr>
              <w:tab/>
              <w:t>Fastställande av föredragningslistan</w:t>
            </w:r>
            <w:bookmarkEnd w:id="2"/>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w:t>
            </w:r>
          </w:p>
          <w:p w:rsidR="009A6FD3" w:rsidRDefault="009A6FD3">
            <w:pPr>
              <w:pStyle w:val="Brdtext"/>
              <w:autoSpaceDE w:val="0"/>
              <w:autoSpaceDN w:val="0"/>
              <w:adjustRightInd w:val="0"/>
              <w:rPr>
                <w:szCs w:val="24"/>
              </w:rPr>
            </w:pPr>
            <w:r>
              <w:rPr>
                <w:szCs w:val="24"/>
              </w:rPr>
              <w:t>Socialnämnden beslutar:</w:t>
            </w:r>
          </w:p>
          <w:p w:rsidR="009A6FD3" w:rsidRDefault="009A6FD3">
            <w:pPr>
              <w:pStyle w:val="Brdtext"/>
              <w:autoSpaceDE w:val="0"/>
              <w:autoSpaceDN w:val="0"/>
              <w:adjustRightInd w:val="0"/>
              <w:rPr>
                <w:szCs w:val="24"/>
              </w:rPr>
            </w:pPr>
            <w:r>
              <w:rPr>
                <w:szCs w:val="24"/>
              </w:rPr>
              <w:t>Föredragningslistan fastställs, med ändringen att ärendet ”sammanträdesplan för socialnämnden och dess utskott 2023” utgår.</w:t>
            </w:r>
          </w:p>
          <w:p w:rsidR="009A6FD3" w:rsidRDefault="009A6FD3">
            <w:pPr>
              <w:pStyle w:val="Rubrik3"/>
              <w:keepLines w:val="0"/>
              <w:autoSpaceDE w:val="0"/>
              <w:autoSpaceDN w:val="0"/>
              <w:adjustRightInd w:val="0"/>
              <w:rPr>
                <w:rFonts w:eastAsia="Times New Roman"/>
                <w:bCs w:val="0"/>
                <w:szCs w:val="24"/>
              </w:rPr>
            </w:pPr>
            <w:r>
              <w:rPr>
                <w:rFonts w:eastAsia="Times New Roman"/>
                <w:bCs w:val="0"/>
                <w:szCs w:val="24"/>
              </w:rPr>
              <w:t>Yrkanden</w:t>
            </w:r>
          </w:p>
          <w:p w:rsidR="009A6FD3" w:rsidRDefault="009A6FD3">
            <w:pPr>
              <w:pStyle w:val="Brdtext"/>
              <w:autoSpaceDE w:val="0"/>
              <w:autoSpaceDN w:val="0"/>
              <w:adjustRightInd w:val="0"/>
              <w:rPr>
                <w:szCs w:val="24"/>
              </w:rPr>
            </w:pPr>
            <w:r>
              <w:rPr>
                <w:szCs w:val="24"/>
              </w:rPr>
              <w:t>Lars-Håkan Persson (M) yrkar att föredragningslistan fastställs med ändringen att ärendet ”sammanträdesplan för socialnämnden och dess utskott 2023” utgår.</w:t>
            </w:r>
          </w:p>
          <w:p w:rsidR="009A6FD3" w:rsidRDefault="009A6FD3">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9A6FD3" w:rsidRDefault="009A6FD3">
            <w:pPr>
              <w:pStyle w:val="Brdtext"/>
              <w:autoSpaceDE w:val="0"/>
              <w:autoSpaceDN w:val="0"/>
              <w:adjustRightInd w:val="0"/>
              <w:rPr>
                <w:szCs w:val="24"/>
              </w:rPr>
            </w:pPr>
            <w:r>
              <w:rPr>
                <w:szCs w:val="24"/>
              </w:rPr>
              <w:t>Ordföranden frågar om socialnämnden beslutar enligt hans egna yrkande och finner att socialnämnde</w:t>
            </w:r>
            <w:r w:rsidR="00410B17">
              <w:rPr>
                <w:szCs w:val="24"/>
              </w:rPr>
              <w:t>n</w:t>
            </w:r>
            <w:r>
              <w:rPr>
                <w:szCs w:val="24"/>
              </w:rPr>
              <w:t xml:space="preserve"> beslutar i enlighet med detsamma.</w:t>
            </w:r>
          </w:p>
          <w:p w:rsidR="009A6FD3" w:rsidRDefault="009A6FD3">
            <w:pPr>
              <w:pStyle w:val="Brdtext"/>
              <w:autoSpaceDE w:val="0"/>
              <w:autoSpaceDN w:val="0"/>
              <w:adjustRightInd w:val="0"/>
              <w:rPr>
                <w:szCs w:val="24"/>
              </w:rPr>
            </w:pPr>
            <w:r>
              <w:rPr>
                <w:szCs w:val="24"/>
              </w:rPr>
              <w:t>_____</w:t>
            </w:r>
          </w:p>
        </w:tc>
      </w:tr>
    </w:tbl>
    <w:p w:rsidR="009A6FD3" w:rsidRDefault="009A6F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A6FD3">
        <w:tblPrEx>
          <w:tblCellMar>
            <w:top w:w="0" w:type="dxa"/>
            <w:bottom w:w="0" w:type="dxa"/>
          </w:tblCellMar>
        </w:tblPrEx>
        <w:tc>
          <w:tcPr>
            <w:tcW w:w="8448" w:type="dxa"/>
            <w:tcBorders>
              <w:top w:val="nil"/>
              <w:left w:val="nil"/>
              <w:bottom w:val="nil"/>
              <w:right w:val="nil"/>
            </w:tcBorders>
          </w:tcPr>
          <w:p w:rsidR="009A6FD3" w:rsidRDefault="009A6FD3">
            <w:pPr>
              <w:autoSpaceDE w:val="0"/>
              <w:autoSpaceDN w:val="0"/>
              <w:adjustRightInd w:val="0"/>
              <w:rPr>
                <w:szCs w:val="24"/>
              </w:rPr>
            </w:pPr>
          </w:p>
          <w:p w:rsidR="009A6FD3" w:rsidRDefault="009A6FD3">
            <w:pPr>
              <w:pStyle w:val="Rubrik1"/>
              <w:keepLines w:val="0"/>
              <w:autoSpaceDE w:val="0"/>
              <w:autoSpaceDN w:val="0"/>
              <w:adjustRightInd w:val="0"/>
              <w:ind w:left="851" w:hanging="851"/>
              <w:rPr>
                <w:rFonts w:eastAsia="Times New Roman"/>
                <w:bCs w:val="0"/>
                <w:szCs w:val="24"/>
              </w:rPr>
            </w:pPr>
            <w:bookmarkStart w:id="3" w:name="_Toc120269105"/>
            <w:r>
              <w:rPr>
                <w:rFonts w:eastAsia="Times New Roman"/>
                <w:bCs w:val="0"/>
                <w:szCs w:val="24"/>
              </w:rPr>
              <w:t>§ 108</w:t>
            </w:r>
            <w:r>
              <w:rPr>
                <w:rFonts w:eastAsia="Times New Roman"/>
                <w:bCs w:val="0"/>
                <w:szCs w:val="24"/>
              </w:rPr>
              <w:tab/>
              <w:t>Anmälan om jäv</w:t>
            </w:r>
            <w:bookmarkEnd w:id="3"/>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w:t>
            </w:r>
          </w:p>
          <w:p w:rsidR="009A6FD3" w:rsidRDefault="009A6FD3">
            <w:pPr>
              <w:pStyle w:val="Brdtext"/>
              <w:autoSpaceDE w:val="0"/>
              <w:autoSpaceDN w:val="0"/>
              <w:adjustRightInd w:val="0"/>
              <w:rPr>
                <w:szCs w:val="24"/>
              </w:rPr>
            </w:pPr>
            <w:r>
              <w:rPr>
                <w:szCs w:val="24"/>
              </w:rPr>
              <w:t>Ordföranden konstaterar att ingen ledamot eller ersättare anmäler jäv.</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A6FD3" w:rsidRDefault="009A6FD3">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9A6FD3" w:rsidRDefault="009A6FD3">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9A6FD3" w:rsidRDefault="009A6FD3">
            <w:pPr>
              <w:pStyle w:val="Brdtext"/>
              <w:autoSpaceDE w:val="0"/>
              <w:autoSpaceDN w:val="0"/>
              <w:adjustRightInd w:val="0"/>
              <w:rPr>
                <w:szCs w:val="24"/>
              </w:rPr>
            </w:pPr>
            <w:r>
              <w:rPr>
                <w:szCs w:val="24"/>
              </w:rPr>
              <w:t>Det finns olika slags jävssituationer som kan uppstå enligt kommunallag (2017:725)</w:t>
            </w:r>
          </w:p>
          <w:p w:rsidR="009A6FD3" w:rsidRDefault="009A6FD3">
            <w:pPr>
              <w:pStyle w:val="Brdtext"/>
              <w:autoSpaceDE w:val="0"/>
              <w:autoSpaceDN w:val="0"/>
              <w:adjustRightInd w:val="0"/>
              <w:rPr>
                <w:szCs w:val="24"/>
              </w:rPr>
            </w:pPr>
            <w:r>
              <w:rPr>
                <w:szCs w:val="24"/>
              </w:rPr>
              <w:t>6 kap 28 §. En förtroendevald är jävig, om</w:t>
            </w:r>
          </w:p>
          <w:p w:rsidR="009A6FD3" w:rsidRDefault="009A6FD3">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9A6FD3" w:rsidRDefault="009A6FD3">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9A6FD3" w:rsidRDefault="009A6FD3">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(Tillsynsjäv, drift och tillsyn får inte hanteras av samma personer)</w:t>
            </w:r>
          </w:p>
          <w:p w:rsidR="009A6FD3" w:rsidRDefault="009A6FD3">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(Ombudsjäv)</w:t>
            </w:r>
          </w:p>
          <w:p w:rsidR="009A6FD3" w:rsidRDefault="009A6FD3">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9A6FD3" w:rsidRDefault="009A6FD3">
            <w:pPr>
              <w:pStyle w:val="Brdtext"/>
              <w:autoSpaceDE w:val="0"/>
              <w:autoSpaceDN w:val="0"/>
              <w:adjustRightInd w:val="0"/>
              <w:rPr>
                <w:szCs w:val="24"/>
              </w:rPr>
            </w:pPr>
            <w:r>
              <w:rPr>
                <w:szCs w:val="24"/>
              </w:rPr>
              <w:t>_____</w:t>
            </w:r>
          </w:p>
        </w:tc>
      </w:tr>
    </w:tbl>
    <w:p w:rsidR="009A6FD3" w:rsidRDefault="009A6F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A6FD3">
        <w:tblPrEx>
          <w:tblCellMar>
            <w:top w:w="0" w:type="dxa"/>
            <w:bottom w:w="0" w:type="dxa"/>
          </w:tblCellMar>
        </w:tblPrEx>
        <w:tc>
          <w:tcPr>
            <w:tcW w:w="8448" w:type="dxa"/>
            <w:tcBorders>
              <w:top w:val="nil"/>
              <w:left w:val="nil"/>
              <w:bottom w:val="nil"/>
              <w:right w:val="nil"/>
            </w:tcBorders>
          </w:tcPr>
          <w:p w:rsidR="009A6FD3" w:rsidRDefault="009A6FD3">
            <w:pPr>
              <w:autoSpaceDE w:val="0"/>
              <w:autoSpaceDN w:val="0"/>
              <w:adjustRightInd w:val="0"/>
              <w:rPr>
                <w:szCs w:val="24"/>
              </w:rPr>
            </w:pPr>
          </w:p>
          <w:p w:rsidR="009A6FD3" w:rsidRDefault="009A6FD3">
            <w:pPr>
              <w:pStyle w:val="Rubrik1"/>
              <w:keepLines w:val="0"/>
              <w:autoSpaceDE w:val="0"/>
              <w:autoSpaceDN w:val="0"/>
              <w:adjustRightInd w:val="0"/>
              <w:ind w:left="851" w:hanging="851"/>
              <w:rPr>
                <w:rFonts w:eastAsia="Times New Roman"/>
                <w:bCs w:val="0"/>
                <w:szCs w:val="24"/>
              </w:rPr>
            </w:pPr>
            <w:bookmarkStart w:id="4" w:name="_Toc120269106"/>
            <w:r>
              <w:rPr>
                <w:rFonts w:eastAsia="Times New Roman"/>
                <w:bCs w:val="0"/>
                <w:szCs w:val="24"/>
              </w:rPr>
              <w:t>§ 109</w:t>
            </w:r>
            <w:r>
              <w:rPr>
                <w:rFonts w:eastAsia="Times New Roman"/>
                <w:bCs w:val="0"/>
                <w:szCs w:val="24"/>
              </w:rPr>
              <w:tab/>
              <w:t>Val av justerare och bestämmande av dag och tid för protokollets justering</w:t>
            </w:r>
            <w:bookmarkEnd w:id="4"/>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w:t>
            </w:r>
          </w:p>
          <w:p w:rsidR="009A6FD3" w:rsidRDefault="009A6FD3">
            <w:pPr>
              <w:pStyle w:val="Brdtext"/>
              <w:autoSpaceDE w:val="0"/>
              <w:autoSpaceDN w:val="0"/>
              <w:adjustRightInd w:val="0"/>
              <w:rPr>
                <w:szCs w:val="24"/>
              </w:rPr>
            </w:pPr>
            <w:r>
              <w:rPr>
                <w:szCs w:val="24"/>
              </w:rPr>
              <w:t>Socialnämnden beslutar:</w:t>
            </w:r>
          </w:p>
          <w:p w:rsidR="009A6FD3" w:rsidRDefault="009A6FD3">
            <w:pPr>
              <w:pStyle w:val="Brdtext"/>
              <w:autoSpaceDE w:val="0"/>
              <w:autoSpaceDN w:val="0"/>
              <w:adjustRightInd w:val="0"/>
              <w:rPr>
                <w:szCs w:val="24"/>
              </w:rPr>
            </w:pPr>
            <w:r>
              <w:rPr>
                <w:szCs w:val="24"/>
              </w:rPr>
              <w:t>1. Roger Stenberg (SD) utses att justera dagens protokoll.</w:t>
            </w:r>
          </w:p>
          <w:p w:rsidR="009A6FD3" w:rsidRDefault="009A6FD3">
            <w:pPr>
              <w:pStyle w:val="Brdtext"/>
              <w:autoSpaceDE w:val="0"/>
              <w:autoSpaceDN w:val="0"/>
              <w:adjustRightInd w:val="0"/>
              <w:rPr>
                <w:szCs w:val="24"/>
              </w:rPr>
            </w:pPr>
            <w:r>
              <w:rPr>
                <w:szCs w:val="24"/>
              </w:rPr>
              <w:t>2. Dagens protokoll justeras på kommunhuset, kanslienheten, tisdagen den 29 november 2022 kl. 10.00.</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A6FD3" w:rsidRDefault="009A6FD3">
            <w:pPr>
              <w:pStyle w:val="Brdtext"/>
              <w:autoSpaceDE w:val="0"/>
              <w:autoSpaceDN w:val="0"/>
              <w:adjustRightInd w:val="0"/>
              <w:rPr>
                <w:szCs w:val="24"/>
              </w:rPr>
            </w:pPr>
            <w:r>
              <w:rPr>
                <w:szCs w:val="24"/>
              </w:rPr>
              <w:t>Som huvudregel sker justering tisdagen efter mötet kl. 08:15 i kommunhuset på kanslienheten. Vid förhinder ska den föreslagna justeraren själv finna en ersättare, i första hand inom det egna partiet och i andra hand inom partiets ”blockkonstellation”. I sista hand ska den föreslagna justeraren med förhinder vända sig till kanslienheten.</w:t>
            </w:r>
          </w:p>
          <w:p w:rsidR="009A6FD3" w:rsidRDefault="009A6FD3">
            <w:pPr>
              <w:pStyle w:val="Brdtext"/>
              <w:autoSpaceDE w:val="0"/>
              <w:autoSpaceDN w:val="0"/>
              <w:adjustRightInd w:val="0"/>
              <w:rPr>
                <w:szCs w:val="24"/>
              </w:rPr>
            </w:pPr>
            <w:r>
              <w:rPr>
                <w:szCs w:val="24"/>
              </w:rPr>
              <w:t>_____</w:t>
            </w:r>
          </w:p>
        </w:tc>
      </w:tr>
    </w:tbl>
    <w:p w:rsidR="009A6FD3" w:rsidRDefault="009A6F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A6FD3">
        <w:tblPrEx>
          <w:tblCellMar>
            <w:top w:w="0" w:type="dxa"/>
            <w:bottom w:w="0" w:type="dxa"/>
          </w:tblCellMar>
        </w:tblPrEx>
        <w:tc>
          <w:tcPr>
            <w:tcW w:w="8448" w:type="dxa"/>
            <w:tcBorders>
              <w:top w:val="nil"/>
              <w:left w:val="nil"/>
              <w:bottom w:val="nil"/>
              <w:right w:val="nil"/>
            </w:tcBorders>
          </w:tcPr>
          <w:p w:rsidR="009A6FD3" w:rsidRDefault="009A6FD3">
            <w:pPr>
              <w:autoSpaceDE w:val="0"/>
              <w:autoSpaceDN w:val="0"/>
              <w:adjustRightInd w:val="0"/>
              <w:rPr>
                <w:szCs w:val="24"/>
              </w:rPr>
            </w:pPr>
            <w:r>
              <w:rPr>
                <w:szCs w:val="24"/>
              </w:rPr>
              <w:lastRenderedPageBreak/>
              <w:t>Dnr SN 2022/60</w:t>
            </w:r>
          </w:p>
          <w:p w:rsidR="009A6FD3" w:rsidRDefault="009A6FD3">
            <w:pPr>
              <w:pStyle w:val="Rubrik1"/>
              <w:keepLines w:val="0"/>
              <w:autoSpaceDE w:val="0"/>
              <w:autoSpaceDN w:val="0"/>
              <w:adjustRightInd w:val="0"/>
              <w:ind w:left="851" w:hanging="851"/>
              <w:rPr>
                <w:rFonts w:eastAsia="Times New Roman"/>
                <w:bCs w:val="0"/>
                <w:szCs w:val="24"/>
              </w:rPr>
            </w:pPr>
            <w:bookmarkStart w:id="5" w:name="_Toc120269107"/>
            <w:r>
              <w:rPr>
                <w:rFonts w:eastAsia="Times New Roman"/>
                <w:bCs w:val="0"/>
                <w:szCs w:val="24"/>
              </w:rPr>
              <w:t>§ 110</w:t>
            </w:r>
            <w:r>
              <w:rPr>
                <w:rFonts w:eastAsia="Times New Roman"/>
                <w:bCs w:val="0"/>
                <w:szCs w:val="24"/>
              </w:rPr>
              <w:tab/>
              <w:t>Ekonomisk månadsuppföljning för Socialnämnden 2022</w:t>
            </w:r>
            <w:bookmarkEnd w:id="5"/>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w:t>
            </w:r>
          </w:p>
          <w:p w:rsidR="009A6FD3" w:rsidRDefault="009A6FD3">
            <w:pPr>
              <w:pStyle w:val="Brdtext"/>
              <w:autoSpaceDE w:val="0"/>
              <w:autoSpaceDN w:val="0"/>
              <w:adjustRightInd w:val="0"/>
              <w:rPr>
                <w:szCs w:val="24"/>
              </w:rPr>
            </w:pPr>
            <w:r>
              <w:rPr>
                <w:szCs w:val="24"/>
              </w:rPr>
              <w:t>Socialnämnden beslutar:</w:t>
            </w:r>
          </w:p>
          <w:p w:rsidR="009A6FD3" w:rsidRDefault="009A6FD3">
            <w:pPr>
              <w:pStyle w:val="Brdtext"/>
              <w:autoSpaceDE w:val="0"/>
              <w:autoSpaceDN w:val="0"/>
              <w:adjustRightInd w:val="0"/>
              <w:rPr>
                <w:szCs w:val="24"/>
              </w:rPr>
            </w:pPr>
            <w:r>
              <w:rPr>
                <w:szCs w:val="24"/>
              </w:rPr>
              <w:t>Månadsuppföljningen godkänns och handlingarna överlämnas till kommunstyrelsen.</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A6FD3" w:rsidRDefault="009A6FD3">
            <w:pPr>
              <w:pStyle w:val="Brdtext"/>
              <w:autoSpaceDE w:val="0"/>
              <w:autoSpaceDN w:val="0"/>
              <w:adjustRightInd w:val="0"/>
              <w:rPr>
                <w:szCs w:val="24"/>
              </w:rPr>
            </w:pPr>
            <w:r>
              <w:rPr>
                <w:szCs w:val="24"/>
              </w:rPr>
              <w:t>Föreligger månadsuppföljning per oktober 2022.</w:t>
            </w:r>
          </w:p>
          <w:p w:rsidR="009A6FD3" w:rsidRDefault="009A6FD3">
            <w:pPr>
              <w:pStyle w:val="Brdtext"/>
              <w:autoSpaceDE w:val="0"/>
              <w:autoSpaceDN w:val="0"/>
              <w:adjustRightInd w:val="0"/>
              <w:rPr>
                <w:szCs w:val="24"/>
              </w:rPr>
            </w:pPr>
            <w:r>
              <w:rPr>
                <w:szCs w:val="24"/>
              </w:rPr>
              <w:t>Socialnämnden prognostiserar efter oktober en negativ budgetavvikelse om 11,2 mnkr precis som i prognosen från augusti. Den negativa budgetavvikelsen kan till stor del förklaras av volymökningar.</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9A6FD3" w:rsidRDefault="009A6FD3">
            <w:pPr>
              <w:autoSpaceDE w:val="0"/>
              <w:autoSpaceDN w:val="0"/>
              <w:adjustRightInd w:val="0"/>
              <w:rPr>
                <w:szCs w:val="24"/>
              </w:rPr>
            </w:pPr>
            <w:r>
              <w:rPr>
                <w:szCs w:val="24"/>
              </w:rPr>
              <w:t>1. Socialnämndens arbetsutskott 2022-11-10 (2022-11-10 SNAU §158).doc</w:t>
            </w:r>
            <w:r>
              <w:rPr>
                <w:szCs w:val="24"/>
              </w:rPr>
              <w:br/>
              <w:t>2. Tjänsteskrivelse månadsuppföljning okt 2022.docx</w:t>
            </w:r>
            <w:r>
              <w:rPr>
                <w:szCs w:val="24"/>
              </w:rPr>
              <w:br/>
              <w:t>3. Socialnämndens månadsuppföljning för oktober 2022 - REVIDERAD.docx</w:t>
            </w:r>
          </w:p>
          <w:p w:rsidR="009A6FD3" w:rsidRDefault="009A6FD3">
            <w:pPr>
              <w:pStyle w:val="Brdtext"/>
              <w:autoSpaceDE w:val="0"/>
              <w:autoSpaceDN w:val="0"/>
              <w:adjustRightInd w:val="0"/>
              <w:rPr>
                <w:szCs w:val="24"/>
              </w:rPr>
            </w:pPr>
            <w:r>
              <w:rPr>
                <w:szCs w:val="24"/>
              </w:rPr>
              <w:t>_____</w:t>
            </w:r>
          </w:p>
        </w:tc>
      </w:tr>
    </w:tbl>
    <w:p w:rsidR="009A6FD3" w:rsidRDefault="009A6F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A6FD3">
        <w:tblPrEx>
          <w:tblCellMar>
            <w:top w:w="0" w:type="dxa"/>
            <w:bottom w:w="0" w:type="dxa"/>
          </w:tblCellMar>
        </w:tblPrEx>
        <w:tc>
          <w:tcPr>
            <w:tcW w:w="8448" w:type="dxa"/>
            <w:tcBorders>
              <w:top w:val="nil"/>
              <w:left w:val="nil"/>
              <w:bottom w:val="nil"/>
              <w:right w:val="nil"/>
            </w:tcBorders>
          </w:tcPr>
          <w:p w:rsidR="009A6FD3" w:rsidRDefault="009A6FD3">
            <w:pPr>
              <w:autoSpaceDE w:val="0"/>
              <w:autoSpaceDN w:val="0"/>
              <w:adjustRightInd w:val="0"/>
              <w:rPr>
                <w:szCs w:val="24"/>
              </w:rPr>
            </w:pPr>
            <w:r>
              <w:rPr>
                <w:szCs w:val="24"/>
              </w:rPr>
              <w:lastRenderedPageBreak/>
              <w:t>Dnr SN 2022/145</w:t>
            </w:r>
          </w:p>
          <w:p w:rsidR="009A6FD3" w:rsidRDefault="009A6FD3">
            <w:pPr>
              <w:pStyle w:val="Rubrik1"/>
              <w:keepLines w:val="0"/>
              <w:autoSpaceDE w:val="0"/>
              <w:autoSpaceDN w:val="0"/>
              <w:adjustRightInd w:val="0"/>
              <w:ind w:left="851" w:hanging="851"/>
              <w:rPr>
                <w:rFonts w:eastAsia="Times New Roman"/>
                <w:bCs w:val="0"/>
                <w:szCs w:val="24"/>
              </w:rPr>
            </w:pPr>
            <w:bookmarkStart w:id="6" w:name="_Toc120269108"/>
            <w:r>
              <w:rPr>
                <w:rFonts w:eastAsia="Times New Roman"/>
                <w:bCs w:val="0"/>
                <w:szCs w:val="24"/>
              </w:rPr>
              <w:t>§ 111</w:t>
            </w:r>
            <w:r>
              <w:rPr>
                <w:rFonts w:eastAsia="Times New Roman"/>
                <w:bCs w:val="0"/>
                <w:szCs w:val="24"/>
              </w:rPr>
              <w:tab/>
              <w:t>Socialnämndens budget 2023</w:t>
            </w:r>
            <w:bookmarkEnd w:id="6"/>
            <w:r>
              <w:rPr>
                <w:rFonts w:eastAsia="Times New Roman"/>
                <w:bCs w:val="0"/>
                <w:szCs w:val="24"/>
              </w:rPr>
              <w:t xml:space="preserve"> </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w:t>
            </w:r>
          </w:p>
          <w:p w:rsidR="009A6FD3" w:rsidRDefault="009A6FD3">
            <w:pPr>
              <w:pStyle w:val="Brdtext"/>
              <w:autoSpaceDE w:val="0"/>
              <w:autoSpaceDN w:val="0"/>
              <w:adjustRightInd w:val="0"/>
              <w:rPr>
                <w:szCs w:val="24"/>
              </w:rPr>
            </w:pPr>
            <w:r>
              <w:rPr>
                <w:szCs w:val="24"/>
              </w:rPr>
              <w:t>Socialnämnden beslutar:</w:t>
            </w:r>
          </w:p>
          <w:p w:rsidR="009A6FD3" w:rsidRDefault="009A6FD3">
            <w:pPr>
              <w:pStyle w:val="Brdtext"/>
              <w:autoSpaceDE w:val="0"/>
              <w:autoSpaceDN w:val="0"/>
              <w:adjustRightInd w:val="0"/>
              <w:rPr>
                <w:szCs w:val="24"/>
              </w:rPr>
            </w:pPr>
            <w:r>
              <w:rPr>
                <w:szCs w:val="24"/>
              </w:rPr>
              <w:t>1. Budget 2023 antas under förutsättning att kommunfullmäktige fastställer budgetramarna för 2023 i enlighet med kommunfullmäktiges beslut § 65, 2022-06-15.</w:t>
            </w:r>
          </w:p>
          <w:p w:rsidR="009A6FD3" w:rsidRDefault="009A6FD3">
            <w:pPr>
              <w:pStyle w:val="Brdtext"/>
              <w:autoSpaceDE w:val="0"/>
              <w:autoSpaceDN w:val="0"/>
              <w:adjustRightInd w:val="0"/>
              <w:rPr>
                <w:szCs w:val="24"/>
              </w:rPr>
            </w:pPr>
            <w:r>
              <w:rPr>
                <w:szCs w:val="24"/>
              </w:rPr>
              <w:t>2. Beslutet översänds till kommunstyrelsen.</w:t>
            </w:r>
          </w:p>
          <w:p w:rsidR="009A6FD3" w:rsidRDefault="009A6FD3">
            <w:pPr>
              <w:pStyle w:val="Brdtext"/>
              <w:autoSpaceDE w:val="0"/>
              <w:autoSpaceDN w:val="0"/>
              <w:adjustRightInd w:val="0"/>
              <w:rPr>
                <w:szCs w:val="24"/>
              </w:rPr>
            </w:pPr>
            <w:r>
              <w:rPr>
                <w:szCs w:val="24"/>
              </w:rPr>
              <w:t>3. Ge sektorn i uppdrag att kontinuerligt återrapportera effekten av budgeten för 2023 genom att beskriva åtgärder, ekonomiska konsekvenser, samt verksamhetskonsekvenser inklusive arbetsmiljökonsekvenser av den föreslagna budgeten.</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A6FD3" w:rsidRDefault="009A6FD3">
            <w:pPr>
              <w:pStyle w:val="Brdtext"/>
              <w:autoSpaceDE w:val="0"/>
              <w:autoSpaceDN w:val="0"/>
              <w:adjustRightInd w:val="0"/>
              <w:rPr>
                <w:szCs w:val="24"/>
              </w:rPr>
            </w:pPr>
            <w:r>
              <w:rPr>
                <w:szCs w:val="24"/>
              </w:rPr>
              <w:t>Föreligger budget 2023 för socialnämnden.</w:t>
            </w:r>
          </w:p>
          <w:p w:rsidR="009A6FD3" w:rsidRDefault="009A6FD3">
            <w:pPr>
              <w:pStyle w:val="Brdtext"/>
              <w:autoSpaceDE w:val="0"/>
              <w:autoSpaceDN w:val="0"/>
              <w:adjustRightInd w:val="0"/>
              <w:rPr>
                <w:szCs w:val="24"/>
              </w:rPr>
            </w:pPr>
            <w:r>
              <w:rPr>
                <w:szCs w:val="24"/>
              </w:rPr>
              <w:t>Socialnämndens budgetram för 2023 är 340,2 mnkr. I budgeten har nämnden tillförts inflationskompensation, lönekompensation och volymkompensation för resursfördelningen inom hemtjänsten. Nämnden har även tillförts medel för nya tjänster, helårseffekt för tidigare satsningar, volymkompensation inom OF samt ökade kostnader på grund av ny lagstiftning.</w:t>
            </w:r>
          </w:p>
          <w:p w:rsidR="009A6FD3" w:rsidRDefault="009A6FD3">
            <w:pPr>
              <w:pStyle w:val="Brdtext"/>
              <w:autoSpaceDE w:val="0"/>
              <w:autoSpaceDN w:val="0"/>
              <w:adjustRightInd w:val="0"/>
              <w:rPr>
                <w:szCs w:val="24"/>
              </w:rPr>
            </w:pPr>
            <w:r>
              <w:rPr>
                <w:szCs w:val="24"/>
              </w:rPr>
              <w:t>I budgetarbetet framkom ett större behov än tilldelad ram men socialnämnden beslutar budget i enlighet med kommunfullmäktiges angivna ram och arbetar vidare med åtgärder för att nå en budget i balans.</w:t>
            </w:r>
          </w:p>
          <w:p w:rsidR="009A6FD3" w:rsidRDefault="009A6FD3">
            <w:pPr>
              <w:pStyle w:val="Rubrik3"/>
              <w:keepLines w:val="0"/>
              <w:autoSpaceDE w:val="0"/>
              <w:autoSpaceDN w:val="0"/>
              <w:adjustRightInd w:val="0"/>
              <w:rPr>
                <w:rFonts w:eastAsia="Times New Roman"/>
                <w:bCs w:val="0"/>
                <w:szCs w:val="24"/>
              </w:rPr>
            </w:pPr>
            <w:r>
              <w:rPr>
                <w:rFonts w:eastAsia="Times New Roman"/>
                <w:bCs w:val="0"/>
                <w:szCs w:val="24"/>
              </w:rPr>
              <w:t>Yrkanden</w:t>
            </w:r>
          </w:p>
          <w:p w:rsidR="009A6FD3" w:rsidRDefault="009A6FD3">
            <w:pPr>
              <w:pStyle w:val="Brdtext"/>
              <w:autoSpaceDE w:val="0"/>
              <w:autoSpaceDN w:val="0"/>
              <w:adjustRightInd w:val="0"/>
              <w:rPr>
                <w:szCs w:val="24"/>
              </w:rPr>
            </w:pPr>
            <w:r>
              <w:rPr>
                <w:szCs w:val="24"/>
              </w:rPr>
              <w:t>Helena Lindblom Ohlson (SD) yrkar att socialnämnden ger sektorn i uppdrag att kontinuerligt återrapportera effekten av budgeten för 2023 genom att beskriva åtgärder, ekonomiska konsekvenser, samt verksamhetskonsekvenser inklusive arbetsmiljökonsekvenser av den föreslagna budgeten.</w:t>
            </w:r>
          </w:p>
          <w:p w:rsidR="009A6FD3" w:rsidRDefault="009A6FD3">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9A6FD3" w:rsidRDefault="009A6FD3">
            <w:pPr>
              <w:pStyle w:val="Brdtext"/>
              <w:autoSpaceDE w:val="0"/>
              <w:autoSpaceDN w:val="0"/>
              <w:adjustRightInd w:val="0"/>
              <w:rPr>
                <w:szCs w:val="24"/>
              </w:rPr>
            </w:pPr>
            <w:r>
              <w:rPr>
                <w:szCs w:val="24"/>
              </w:rPr>
              <w:t>Ordföranden frågar om socialnämnden beslutar enligt Helena Lindblom Ohlson</w:t>
            </w:r>
            <w:r w:rsidR="00AD7760">
              <w:rPr>
                <w:szCs w:val="24"/>
              </w:rPr>
              <w:t>s</w:t>
            </w:r>
            <w:r>
              <w:rPr>
                <w:szCs w:val="24"/>
              </w:rPr>
              <w:t xml:space="preserve"> (SD) yrkande och finner att socialnämnden beslutar i enlighet med detsamma.</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9A6FD3" w:rsidRDefault="009A6FD3">
            <w:pPr>
              <w:autoSpaceDE w:val="0"/>
              <w:autoSpaceDN w:val="0"/>
              <w:adjustRightInd w:val="0"/>
              <w:rPr>
                <w:szCs w:val="24"/>
              </w:rPr>
            </w:pPr>
            <w:r>
              <w:rPr>
                <w:szCs w:val="24"/>
              </w:rPr>
              <w:t>1. Socialnämndens arbetsutskott 2022-11-10 (2022-11-10 SNAU §157).doc</w:t>
            </w:r>
            <w:r>
              <w:rPr>
                <w:szCs w:val="24"/>
              </w:rPr>
              <w:br/>
              <w:t>2. Socialnämndens budget 2023 FÖRSLAG 22-11-17.docx</w:t>
            </w:r>
            <w:r>
              <w:rPr>
                <w:szCs w:val="24"/>
              </w:rPr>
              <w:br/>
              <w:t>3. Tjänsteskrivelse Budget 2023.docx</w:t>
            </w:r>
          </w:p>
          <w:p w:rsidR="009A6FD3" w:rsidRDefault="009A6FD3">
            <w:pPr>
              <w:pStyle w:val="Brdtext"/>
              <w:autoSpaceDE w:val="0"/>
              <w:autoSpaceDN w:val="0"/>
              <w:adjustRightInd w:val="0"/>
              <w:rPr>
                <w:szCs w:val="24"/>
              </w:rPr>
            </w:pPr>
            <w:r>
              <w:rPr>
                <w:szCs w:val="24"/>
              </w:rPr>
              <w:t>_____</w:t>
            </w:r>
          </w:p>
        </w:tc>
      </w:tr>
    </w:tbl>
    <w:p w:rsidR="009A6FD3" w:rsidRDefault="009A6F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A6FD3">
        <w:tblPrEx>
          <w:tblCellMar>
            <w:top w:w="0" w:type="dxa"/>
            <w:bottom w:w="0" w:type="dxa"/>
          </w:tblCellMar>
        </w:tblPrEx>
        <w:tc>
          <w:tcPr>
            <w:tcW w:w="8448" w:type="dxa"/>
            <w:tcBorders>
              <w:top w:val="nil"/>
              <w:left w:val="nil"/>
              <w:bottom w:val="nil"/>
              <w:right w:val="nil"/>
            </w:tcBorders>
          </w:tcPr>
          <w:p w:rsidR="009A6FD3" w:rsidRDefault="009A6FD3">
            <w:pPr>
              <w:autoSpaceDE w:val="0"/>
              <w:autoSpaceDN w:val="0"/>
              <w:adjustRightInd w:val="0"/>
              <w:rPr>
                <w:szCs w:val="24"/>
              </w:rPr>
            </w:pPr>
            <w:r>
              <w:rPr>
                <w:szCs w:val="24"/>
              </w:rPr>
              <w:lastRenderedPageBreak/>
              <w:t>Dnr SN 2020/90</w:t>
            </w:r>
          </w:p>
          <w:p w:rsidR="009A6FD3" w:rsidRDefault="009A6FD3">
            <w:pPr>
              <w:pStyle w:val="Rubrik1"/>
              <w:keepLines w:val="0"/>
              <w:autoSpaceDE w:val="0"/>
              <w:autoSpaceDN w:val="0"/>
              <w:adjustRightInd w:val="0"/>
              <w:ind w:left="851" w:hanging="851"/>
              <w:rPr>
                <w:rFonts w:eastAsia="Times New Roman"/>
                <w:bCs w:val="0"/>
                <w:szCs w:val="24"/>
              </w:rPr>
            </w:pPr>
            <w:bookmarkStart w:id="7" w:name="_Toc120269109"/>
            <w:r>
              <w:rPr>
                <w:rFonts w:eastAsia="Times New Roman"/>
                <w:bCs w:val="0"/>
                <w:szCs w:val="24"/>
              </w:rPr>
              <w:t>§ 112</w:t>
            </w:r>
            <w:r>
              <w:rPr>
                <w:rFonts w:eastAsia="Times New Roman"/>
                <w:bCs w:val="0"/>
                <w:szCs w:val="24"/>
              </w:rPr>
              <w:tab/>
              <w:t>Ekonomisk månadsredovisning IFO</w:t>
            </w:r>
            <w:bookmarkEnd w:id="7"/>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w:t>
            </w:r>
          </w:p>
          <w:p w:rsidR="009A6FD3" w:rsidRDefault="009A6FD3">
            <w:pPr>
              <w:pStyle w:val="Brdtext"/>
              <w:autoSpaceDE w:val="0"/>
              <w:autoSpaceDN w:val="0"/>
              <w:adjustRightInd w:val="0"/>
              <w:rPr>
                <w:szCs w:val="24"/>
              </w:rPr>
            </w:pPr>
            <w:r>
              <w:rPr>
                <w:szCs w:val="24"/>
              </w:rPr>
              <w:t>Socialnämnden beslutar:</w:t>
            </w:r>
          </w:p>
          <w:p w:rsidR="009A6FD3" w:rsidRDefault="009A6FD3">
            <w:pPr>
              <w:pStyle w:val="Brdtext"/>
              <w:autoSpaceDE w:val="0"/>
              <w:autoSpaceDN w:val="0"/>
              <w:adjustRightInd w:val="0"/>
              <w:rPr>
                <w:szCs w:val="24"/>
              </w:rPr>
            </w:pPr>
            <w:r>
              <w:rPr>
                <w:szCs w:val="24"/>
              </w:rPr>
              <w:t>Informationen läggs till handlingarna.</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A6FD3" w:rsidRDefault="009A6FD3">
            <w:pPr>
              <w:pStyle w:val="Brdtext"/>
              <w:autoSpaceDE w:val="0"/>
              <w:autoSpaceDN w:val="0"/>
              <w:adjustRightInd w:val="0"/>
              <w:rPr>
                <w:szCs w:val="24"/>
              </w:rPr>
            </w:pPr>
            <w:r>
              <w:rPr>
                <w:szCs w:val="24"/>
              </w:rPr>
              <w:t>Socialnämndens ekonomiska månadsredovisning från IFO för september 2022 föreligger.</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9A6FD3" w:rsidRDefault="009A6FD3">
            <w:pPr>
              <w:autoSpaceDE w:val="0"/>
              <w:autoSpaceDN w:val="0"/>
              <w:adjustRightInd w:val="0"/>
              <w:rPr>
                <w:szCs w:val="24"/>
              </w:rPr>
            </w:pPr>
            <w:r>
              <w:rPr>
                <w:szCs w:val="24"/>
              </w:rPr>
              <w:t>Månadsredovisning oktober 2022.docx</w:t>
            </w:r>
          </w:p>
          <w:p w:rsidR="009A6FD3" w:rsidRDefault="009A6FD3">
            <w:pPr>
              <w:pStyle w:val="Brdtext"/>
              <w:autoSpaceDE w:val="0"/>
              <w:autoSpaceDN w:val="0"/>
              <w:adjustRightInd w:val="0"/>
              <w:rPr>
                <w:szCs w:val="24"/>
              </w:rPr>
            </w:pPr>
            <w:r>
              <w:rPr>
                <w:szCs w:val="24"/>
              </w:rPr>
              <w:t>_____</w:t>
            </w:r>
          </w:p>
        </w:tc>
      </w:tr>
    </w:tbl>
    <w:p w:rsidR="009A6FD3" w:rsidRDefault="009A6F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A6FD3">
        <w:tblPrEx>
          <w:tblCellMar>
            <w:top w:w="0" w:type="dxa"/>
            <w:bottom w:w="0" w:type="dxa"/>
          </w:tblCellMar>
        </w:tblPrEx>
        <w:tc>
          <w:tcPr>
            <w:tcW w:w="8448" w:type="dxa"/>
            <w:tcBorders>
              <w:top w:val="nil"/>
              <w:left w:val="nil"/>
              <w:bottom w:val="nil"/>
              <w:right w:val="nil"/>
            </w:tcBorders>
          </w:tcPr>
          <w:p w:rsidR="009A6FD3" w:rsidRDefault="009A6FD3">
            <w:pPr>
              <w:autoSpaceDE w:val="0"/>
              <w:autoSpaceDN w:val="0"/>
              <w:adjustRightInd w:val="0"/>
              <w:rPr>
                <w:szCs w:val="24"/>
              </w:rPr>
            </w:pPr>
            <w:r>
              <w:rPr>
                <w:szCs w:val="24"/>
              </w:rPr>
              <w:lastRenderedPageBreak/>
              <w:t>Dnr SN 2021/16</w:t>
            </w:r>
          </w:p>
          <w:p w:rsidR="009A6FD3" w:rsidRDefault="009A6FD3">
            <w:pPr>
              <w:pStyle w:val="Rubrik1"/>
              <w:keepLines w:val="0"/>
              <w:autoSpaceDE w:val="0"/>
              <w:autoSpaceDN w:val="0"/>
              <w:adjustRightInd w:val="0"/>
              <w:ind w:left="851" w:hanging="851"/>
              <w:rPr>
                <w:rFonts w:eastAsia="Times New Roman"/>
                <w:bCs w:val="0"/>
                <w:szCs w:val="24"/>
              </w:rPr>
            </w:pPr>
            <w:bookmarkStart w:id="8" w:name="_Toc120269110"/>
            <w:r>
              <w:rPr>
                <w:rFonts w:eastAsia="Times New Roman"/>
                <w:bCs w:val="0"/>
                <w:szCs w:val="24"/>
              </w:rPr>
              <w:t>§ 113</w:t>
            </w:r>
            <w:r>
              <w:rPr>
                <w:rFonts w:eastAsia="Times New Roman"/>
                <w:bCs w:val="0"/>
                <w:szCs w:val="24"/>
              </w:rPr>
              <w:tab/>
              <w:t>Revidering av delegationsordning</w:t>
            </w:r>
            <w:bookmarkEnd w:id="8"/>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w:t>
            </w:r>
          </w:p>
          <w:p w:rsidR="009A6FD3" w:rsidRDefault="009A6FD3">
            <w:pPr>
              <w:pStyle w:val="Brdtext"/>
              <w:autoSpaceDE w:val="0"/>
              <w:autoSpaceDN w:val="0"/>
              <w:adjustRightInd w:val="0"/>
              <w:rPr>
                <w:szCs w:val="24"/>
              </w:rPr>
            </w:pPr>
            <w:r>
              <w:rPr>
                <w:szCs w:val="24"/>
              </w:rPr>
              <w:t>Socialnämnden beslutar:</w:t>
            </w:r>
          </w:p>
          <w:p w:rsidR="009A6FD3" w:rsidRDefault="009A6FD3">
            <w:pPr>
              <w:pStyle w:val="Brdtext"/>
              <w:autoSpaceDE w:val="0"/>
              <w:autoSpaceDN w:val="0"/>
              <w:adjustRightInd w:val="0"/>
              <w:rPr>
                <w:szCs w:val="24"/>
              </w:rPr>
            </w:pPr>
            <w:r>
              <w:rPr>
                <w:szCs w:val="24"/>
              </w:rPr>
              <w:t>1. Anta delegationsordning i enlighet med bifogat förslag.</w:t>
            </w:r>
          </w:p>
          <w:p w:rsidR="009A6FD3" w:rsidRDefault="009A6FD3">
            <w:pPr>
              <w:pStyle w:val="Brdtext"/>
              <w:autoSpaceDE w:val="0"/>
              <w:autoSpaceDN w:val="0"/>
              <w:adjustRightInd w:val="0"/>
              <w:rPr>
                <w:szCs w:val="24"/>
              </w:rPr>
            </w:pPr>
            <w:r>
              <w:rPr>
                <w:szCs w:val="24"/>
              </w:rPr>
              <w:t>2. Ge sektorn i uppdrag att via mail överlämna socialnämndens gällande riktlinjer för ekonomiskt bistånd till nämndens ledamöter.</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A6FD3" w:rsidRDefault="009A6FD3">
            <w:pPr>
              <w:pStyle w:val="Brdtext"/>
              <w:autoSpaceDE w:val="0"/>
              <w:autoSpaceDN w:val="0"/>
              <w:adjustRightInd w:val="0"/>
              <w:rPr>
                <w:szCs w:val="24"/>
              </w:rPr>
            </w:pPr>
            <w:r>
              <w:rPr>
                <w:szCs w:val="24"/>
              </w:rPr>
              <w:t xml:space="preserve">Under året har en omfattande översyn av </w:t>
            </w:r>
            <w:r w:rsidR="008A7477">
              <w:rPr>
                <w:szCs w:val="24"/>
              </w:rPr>
              <w:t>s</w:t>
            </w:r>
            <w:r>
              <w:rPr>
                <w:szCs w:val="24"/>
              </w:rPr>
              <w:t>ocialnämndens delegationsordning genomförts. Enhetschefer, verksamhetschefer, socialchef samt socialt ansvarig socionom har deltagit i genomgången.</w:t>
            </w:r>
          </w:p>
          <w:p w:rsidR="009A6FD3" w:rsidRDefault="009A6FD3">
            <w:pPr>
              <w:pStyle w:val="Brdtext"/>
              <w:autoSpaceDE w:val="0"/>
              <w:autoSpaceDN w:val="0"/>
              <w:adjustRightInd w:val="0"/>
              <w:rPr>
                <w:szCs w:val="24"/>
              </w:rPr>
            </w:pPr>
            <w:r>
              <w:rPr>
                <w:szCs w:val="24"/>
              </w:rPr>
              <w:t>Gulmarkerad text är ändringar, överstruken och gulmarkerad text föreslås tas bort på grund av felaktigheter, överflödiga hänvisning till lagrum etc.</w:t>
            </w:r>
          </w:p>
          <w:p w:rsidR="009A6FD3" w:rsidRDefault="009A6FD3">
            <w:pPr>
              <w:pStyle w:val="Brdtext"/>
              <w:autoSpaceDE w:val="0"/>
              <w:autoSpaceDN w:val="0"/>
              <w:adjustRightInd w:val="0"/>
              <w:rPr>
                <w:szCs w:val="24"/>
              </w:rPr>
            </w:pPr>
            <w:r>
              <w:rPr>
                <w:szCs w:val="24"/>
              </w:rPr>
              <w:t>Punkt Q ”Fonder som förvaltas av socialnämnden” utgår då fonderna inte finns kvar.</w:t>
            </w:r>
          </w:p>
          <w:p w:rsidR="009A6FD3" w:rsidRDefault="009A6FD3">
            <w:pPr>
              <w:pStyle w:val="Brdtext"/>
              <w:autoSpaceDE w:val="0"/>
              <w:autoSpaceDN w:val="0"/>
              <w:adjustRightInd w:val="0"/>
              <w:rPr>
                <w:szCs w:val="24"/>
              </w:rPr>
            </w:pPr>
            <w:r>
              <w:rPr>
                <w:szCs w:val="24"/>
              </w:rPr>
              <w:t>Ett par områden har saknats vilka lagts till (turkosfärgade):</w:t>
            </w:r>
          </w:p>
          <w:p w:rsidR="009A6FD3" w:rsidRDefault="009A6FD3">
            <w:pPr>
              <w:pStyle w:val="Brdtext"/>
              <w:autoSpaceDE w:val="0"/>
              <w:autoSpaceDN w:val="0"/>
              <w:adjustRightInd w:val="0"/>
              <w:rPr>
                <w:szCs w:val="24"/>
              </w:rPr>
            </w:pPr>
            <w:r>
              <w:rPr>
                <w:szCs w:val="24"/>
              </w:rPr>
              <w:t>Avsnitt om social jour på sidan 4</w:t>
            </w:r>
          </w:p>
          <w:p w:rsidR="009A6FD3" w:rsidRDefault="009A6FD3">
            <w:pPr>
              <w:pStyle w:val="Brdtext"/>
              <w:autoSpaceDE w:val="0"/>
              <w:autoSpaceDN w:val="0"/>
              <w:adjustRightInd w:val="0"/>
              <w:rPr>
                <w:szCs w:val="24"/>
              </w:rPr>
            </w:pPr>
            <w:r>
              <w:rPr>
                <w:szCs w:val="24"/>
              </w:rPr>
              <w:t>F5; tillfälligt utreseförbud</w:t>
            </w:r>
          </w:p>
          <w:p w:rsidR="009A6FD3" w:rsidRDefault="009A6FD3">
            <w:pPr>
              <w:pStyle w:val="Brdtext"/>
              <w:autoSpaceDE w:val="0"/>
              <w:autoSpaceDN w:val="0"/>
              <w:adjustRightInd w:val="0"/>
              <w:rPr>
                <w:szCs w:val="24"/>
              </w:rPr>
            </w:pPr>
            <w:r>
              <w:rPr>
                <w:szCs w:val="24"/>
              </w:rPr>
              <w:t>H13; lämna ut uppgifter ur personuppgifter i forskningssyfte till annan än statliga myndigheter</w:t>
            </w:r>
          </w:p>
          <w:p w:rsidR="009A6FD3" w:rsidRDefault="009A6FD3">
            <w:pPr>
              <w:pStyle w:val="Brdtext"/>
              <w:autoSpaceDE w:val="0"/>
              <w:autoSpaceDN w:val="0"/>
              <w:adjustRightInd w:val="0"/>
              <w:rPr>
                <w:szCs w:val="24"/>
              </w:rPr>
            </w:pPr>
            <w:r>
              <w:rPr>
                <w:szCs w:val="24"/>
              </w:rPr>
              <w:t>I20; informationssamtal</w:t>
            </w:r>
          </w:p>
          <w:p w:rsidR="009A6FD3" w:rsidRDefault="009A6FD3">
            <w:pPr>
              <w:pStyle w:val="Brdtext"/>
              <w:autoSpaceDE w:val="0"/>
              <w:autoSpaceDN w:val="0"/>
              <w:adjustRightInd w:val="0"/>
              <w:rPr>
                <w:szCs w:val="24"/>
              </w:rPr>
            </w:pPr>
            <w:r>
              <w:rPr>
                <w:szCs w:val="24"/>
              </w:rPr>
              <w:t>I21; samtalsintyg</w:t>
            </w:r>
          </w:p>
          <w:p w:rsidR="009A6FD3" w:rsidRDefault="009A6FD3">
            <w:pPr>
              <w:pStyle w:val="Brdtext"/>
              <w:autoSpaceDE w:val="0"/>
              <w:autoSpaceDN w:val="0"/>
              <w:adjustRightInd w:val="0"/>
              <w:rPr>
                <w:szCs w:val="24"/>
              </w:rPr>
            </w:pPr>
            <w:r>
              <w:rPr>
                <w:szCs w:val="24"/>
              </w:rPr>
              <w:t>K12;ledsagarservice</w:t>
            </w:r>
          </w:p>
          <w:p w:rsidR="009A6FD3" w:rsidRDefault="009A6FD3">
            <w:pPr>
              <w:pStyle w:val="Brdtext"/>
              <w:autoSpaceDE w:val="0"/>
              <w:autoSpaceDN w:val="0"/>
              <w:adjustRightInd w:val="0"/>
              <w:rPr>
                <w:szCs w:val="24"/>
              </w:rPr>
            </w:pPr>
            <w:r>
              <w:rPr>
                <w:szCs w:val="24"/>
              </w:rPr>
              <w:t>K26; avgiftsbefrielse familjerådgivning</w:t>
            </w:r>
          </w:p>
          <w:p w:rsidR="009A6FD3" w:rsidRDefault="009A6FD3">
            <w:pPr>
              <w:pStyle w:val="Brdtext"/>
              <w:autoSpaceDE w:val="0"/>
              <w:autoSpaceDN w:val="0"/>
              <w:adjustRightInd w:val="0"/>
              <w:rPr>
                <w:szCs w:val="24"/>
              </w:rPr>
            </w:pPr>
            <w:r>
              <w:rPr>
                <w:szCs w:val="24"/>
              </w:rPr>
              <w:t>K27; uppdatera avgiftsdokument</w:t>
            </w:r>
          </w:p>
          <w:p w:rsidR="009A6FD3" w:rsidRDefault="009A6FD3">
            <w:pPr>
              <w:pStyle w:val="Brdtext"/>
              <w:autoSpaceDE w:val="0"/>
              <w:autoSpaceDN w:val="0"/>
              <w:adjustRightInd w:val="0"/>
              <w:rPr>
                <w:szCs w:val="24"/>
              </w:rPr>
            </w:pPr>
            <w:r>
              <w:rPr>
                <w:szCs w:val="24"/>
              </w:rPr>
              <w:t>L10;LVU, överflyttning av vård</w:t>
            </w:r>
          </w:p>
          <w:p w:rsidR="009A6FD3" w:rsidRDefault="009A6FD3">
            <w:pPr>
              <w:pStyle w:val="Brdtext"/>
              <w:autoSpaceDE w:val="0"/>
              <w:autoSpaceDN w:val="0"/>
              <w:adjustRightInd w:val="0"/>
              <w:rPr>
                <w:szCs w:val="24"/>
              </w:rPr>
            </w:pPr>
            <w:r>
              <w:rPr>
                <w:szCs w:val="24"/>
              </w:rPr>
              <w:t>L16; LVU, tillfälligt utreseförbud</w:t>
            </w:r>
          </w:p>
          <w:p w:rsidR="009A6FD3" w:rsidRDefault="009A6FD3">
            <w:pPr>
              <w:pStyle w:val="Brdtext"/>
              <w:autoSpaceDE w:val="0"/>
              <w:autoSpaceDN w:val="0"/>
              <w:adjustRightInd w:val="0"/>
              <w:rPr>
                <w:szCs w:val="24"/>
              </w:rPr>
            </w:pPr>
            <w:r>
              <w:rPr>
                <w:szCs w:val="24"/>
              </w:rPr>
              <w:t>L17; LVU, ansökan utreseförbud</w:t>
            </w:r>
          </w:p>
          <w:p w:rsidR="009A6FD3" w:rsidRDefault="009A6FD3">
            <w:pPr>
              <w:pStyle w:val="Brdtext"/>
              <w:autoSpaceDE w:val="0"/>
              <w:autoSpaceDN w:val="0"/>
              <w:adjustRightInd w:val="0"/>
              <w:rPr>
                <w:szCs w:val="24"/>
              </w:rPr>
            </w:pPr>
            <w:r>
              <w:rPr>
                <w:szCs w:val="24"/>
              </w:rPr>
              <w:t>L18; LVU, omprövning utreseförbud</w:t>
            </w:r>
          </w:p>
          <w:p w:rsidR="009A6FD3" w:rsidRDefault="009A6FD3">
            <w:pPr>
              <w:pStyle w:val="Brdtext"/>
              <w:autoSpaceDE w:val="0"/>
              <w:autoSpaceDN w:val="0"/>
              <w:adjustRightInd w:val="0"/>
              <w:rPr>
                <w:szCs w:val="24"/>
              </w:rPr>
            </w:pPr>
            <w:r>
              <w:rPr>
                <w:szCs w:val="24"/>
              </w:rPr>
              <w:t>05; ersättning särskilt förordnad vårdnadshavare</w:t>
            </w:r>
          </w:p>
          <w:p w:rsidR="00410B17" w:rsidRDefault="00410B17">
            <w:pPr>
              <w:pStyle w:val="Rubrik3"/>
              <w:keepLines w:val="0"/>
              <w:autoSpaceDE w:val="0"/>
              <w:autoSpaceDN w:val="0"/>
              <w:adjustRightInd w:val="0"/>
              <w:rPr>
                <w:rFonts w:eastAsia="Times New Roman"/>
                <w:bCs w:val="0"/>
                <w:szCs w:val="24"/>
              </w:rPr>
            </w:pPr>
          </w:p>
          <w:p w:rsidR="00410B17" w:rsidRDefault="00410B17">
            <w:pPr>
              <w:pStyle w:val="Rubrik3"/>
              <w:keepLines w:val="0"/>
              <w:autoSpaceDE w:val="0"/>
              <w:autoSpaceDN w:val="0"/>
              <w:adjustRightInd w:val="0"/>
              <w:rPr>
                <w:rFonts w:eastAsia="Times New Roman"/>
                <w:bCs w:val="0"/>
                <w:szCs w:val="24"/>
              </w:rPr>
            </w:pPr>
          </w:p>
          <w:p w:rsidR="009A6FD3" w:rsidRDefault="009A6FD3">
            <w:pPr>
              <w:pStyle w:val="Rubrik3"/>
              <w:keepLines w:val="0"/>
              <w:autoSpaceDE w:val="0"/>
              <w:autoSpaceDN w:val="0"/>
              <w:adjustRightInd w:val="0"/>
              <w:rPr>
                <w:rFonts w:eastAsia="Times New Roman"/>
                <w:bCs w:val="0"/>
                <w:szCs w:val="24"/>
              </w:rPr>
            </w:pPr>
            <w:r>
              <w:rPr>
                <w:rFonts w:eastAsia="Times New Roman"/>
                <w:bCs w:val="0"/>
                <w:szCs w:val="24"/>
              </w:rPr>
              <w:lastRenderedPageBreak/>
              <w:t>Yrkanden</w:t>
            </w:r>
          </w:p>
          <w:p w:rsidR="009A6FD3" w:rsidRDefault="009A6FD3">
            <w:pPr>
              <w:pStyle w:val="Brdtext"/>
              <w:autoSpaceDE w:val="0"/>
              <w:autoSpaceDN w:val="0"/>
              <w:adjustRightInd w:val="0"/>
              <w:rPr>
                <w:szCs w:val="24"/>
              </w:rPr>
            </w:pPr>
            <w:r>
              <w:rPr>
                <w:szCs w:val="24"/>
              </w:rPr>
              <w:t>Helena Lindblom Ohlson (SD) yrkar att socialnämnden ger sektorn i uppdrag att via mail överlämna socialnämndens gällande riktlinjer för ekonomiskt bistånd till nämndens ledamöter.</w:t>
            </w:r>
          </w:p>
          <w:p w:rsidR="009A6FD3" w:rsidRDefault="009A6FD3">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9A6FD3" w:rsidRDefault="009A6FD3">
            <w:pPr>
              <w:pStyle w:val="Brdtext"/>
              <w:autoSpaceDE w:val="0"/>
              <w:autoSpaceDN w:val="0"/>
              <w:adjustRightInd w:val="0"/>
              <w:rPr>
                <w:szCs w:val="24"/>
              </w:rPr>
            </w:pPr>
            <w:r>
              <w:rPr>
                <w:szCs w:val="24"/>
              </w:rPr>
              <w:t>Ordföranden frågar om socialnämnden beslutar enligt Helena Lindblom Ohlson</w:t>
            </w:r>
            <w:r w:rsidR="00AD7760">
              <w:rPr>
                <w:szCs w:val="24"/>
              </w:rPr>
              <w:t>s</w:t>
            </w:r>
            <w:r>
              <w:rPr>
                <w:szCs w:val="24"/>
              </w:rPr>
              <w:t xml:space="preserve"> (SD) yrkande och finner att socialnämnden beslutar i enlighet med detsamma.</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9A6FD3" w:rsidRDefault="009A6FD3">
            <w:pPr>
              <w:autoSpaceDE w:val="0"/>
              <w:autoSpaceDN w:val="0"/>
              <w:adjustRightInd w:val="0"/>
              <w:rPr>
                <w:szCs w:val="24"/>
              </w:rPr>
            </w:pPr>
            <w:r>
              <w:rPr>
                <w:szCs w:val="24"/>
              </w:rPr>
              <w:t>1. Socialnämndens arbetsutskott 2022-11-10 (2022-11-10 SNAU §171).doc</w:t>
            </w:r>
            <w:r>
              <w:rPr>
                <w:szCs w:val="24"/>
              </w:rPr>
              <w:br/>
              <w:t>2. Tjänsteskrivelse delegationsordning 221103.docx</w:t>
            </w:r>
            <w:r>
              <w:rPr>
                <w:szCs w:val="24"/>
              </w:rPr>
              <w:br/>
              <w:t>3. Socialnämndens delegationsordning FÖRSLAG 221103.docx</w:t>
            </w:r>
          </w:p>
          <w:p w:rsidR="009A6FD3" w:rsidRDefault="009A6FD3">
            <w:pPr>
              <w:pStyle w:val="Brdtext"/>
              <w:autoSpaceDE w:val="0"/>
              <w:autoSpaceDN w:val="0"/>
              <w:adjustRightInd w:val="0"/>
              <w:rPr>
                <w:szCs w:val="24"/>
              </w:rPr>
            </w:pPr>
            <w:r>
              <w:rPr>
                <w:szCs w:val="24"/>
              </w:rPr>
              <w:t>_____</w:t>
            </w:r>
          </w:p>
        </w:tc>
      </w:tr>
    </w:tbl>
    <w:p w:rsidR="009A6FD3" w:rsidRDefault="009A6FD3">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9A6FD3">
        <w:tblPrEx>
          <w:tblCellMar>
            <w:top w:w="0" w:type="dxa"/>
            <w:bottom w:w="0" w:type="dxa"/>
          </w:tblCellMar>
        </w:tblPrEx>
        <w:tc>
          <w:tcPr>
            <w:tcW w:w="8448" w:type="dxa"/>
            <w:tcBorders>
              <w:top w:val="nil"/>
              <w:left w:val="nil"/>
              <w:bottom w:val="nil"/>
              <w:right w:val="nil"/>
            </w:tcBorders>
          </w:tcPr>
          <w:p w:rsidR="009A6FD3" w:rsidRDefault="009A6FD3">
            <w:pPr>
              <w:autoSpaceDE w:val="0"/>
              <w:autoSpaceDN w:val="0"/>
              <w:adjustRightInd w:val="0"/>
              <w:rPr>
                <w:szCs w:val="24"/>
              </w:rPr>
            </w:pPr>
            <w:r>
              <w:rPr>
                <w:szCs w:val="24"/>
              </w:rPr>
              <w:lastRenderedPageBreak/>
              <w:t>Dnr SN 2022/199</w:t>
            </w:r>
          </w:p>
          <w:p w:rsidR="009A6FD3" w:rsidRDefault="009A6FD3">
            <w:pPr>
              <w:pStyle w:val="Rubrik1"/>
              <w:keepLines w:val="0"/>
              <w:autoSpaceDE w:val="0"/>
              <w:autoSpaceDN w:val="0"/>
              <w:adjustRightInd w:val="0"/>
              <w:ind w:left="851" w:hanging="851"/>
              <w:rPr>
                <w:rFonts w:eastAsia="Times New Roman"/>
                <w:bCs w:val="0"/>
                <w:szCs w:val="24"/>
              </w:rPr>
            </w:pPr>
            <w:bookmarkStart w:id="9" w:name="_Toc120269111"/>
            <w:r>
              <w:rPr>
                <w:rFonts w:eastAsia="Times New Roman"/>
                <w:bCs w:val="0"/>
                <w:szCs w:val="24"/>
              </w:rPr>
              <w:t>§ 114</w:t>
            </w:r>
            <w:r>
              <w:rPr>
                <w:rFonts w:eastAsia="Times New Roman"/>
                <w:bCs w:val="0"/>
                <w:szCs w:val="24"/>
              </w:rPr>
              <w:tab/>
              <w:t>Rapportering till IVO av icke verkställda beslut per 31 oktober 2022</w:t>
            </w:r>
            <w:bookmarkEnd w:id="9"/>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w:t>
            </w:r>
          </w:p>
          <w:p w:rsidR="009A6FD3" w:rsidRDefault="009A6FD3">
            <w:pPr>
              <w:pStyle w:val="Brdtext"/>
              <w:autoSpaceDE w:val="0"/>
              <w:autoSpaceDN w:val="0"/>
              <w:adjustRightInd w:val="0"/>
              <w:rPr>
                <w:szCs w:val="24"/>
              </w:rPr>
            </w:pPr>
            <w:r>
              <w:rPr>
                <w:szCs w:val="24"/>
              </w:rPr>
              <w:t>Socialnämnden beslutar:</w:t>
            </w:r>
          </w:p>
          <w:p w:rsidR="009A6FD3" w:rsidRDefault="009A6FD3">
            <w:pPr>
              <w:pStyle w:val="Brdtext"/>
              <w:autoSpaceDE w:val="0"/>
              <w:autoSpaceDN w:val="0"/>
              <w:adjustRightInd w:val="0"/>
              <w:rPr>
                <w:szCs w:val="24"/>
              </w:rPr>
            </w:pPr>
            <w:r>
              <w:rPr>
                <w:szCs w:val="24"/>
              </w:rPr>
              <w:t>Rapporten läggs till handlingarna.</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A6FD3" w:rsidRDefault="009A6FD3">
            <w:pPr>
              <w:pStyle w:val="Brdtext"/>
              <w:autoSpaceDE w:val="0"/>
              <w:autoSpaceDN w:val="0"/>
              <w:adjustRightInd w:val="0"/>
              <w:rPr>
                <w:szCs w:val="24"/>
              </w:rPr>
            </w:pPr>
            <w:r>
              <w:rPr>
                <w:szCs w:val="24"/>
              </w:rPr>
              <w:t>Rapportering enligt 16 kap 6 f § Socialtjänstlagen och 28 f-h LSS</w:t>
            </w:r>
          </w:p>
          <w:p w:rsidR="009A6FD3" w:rsidRDefault="009A6FD3">
            <w:pPr>
              <w:pStyle w:val="Brdtext"/>
              <w:autoSpaceDE w:val="0"/>
              <w:autoSpaceDN w:val="0"/>
              <w:adjustRightInd w:val="0"/>
              <w:rPr>
                <w:szCs w:val="24"/>
              </w:rPr>
            </w:pPr>
            <w:r>
              <w:rPr>
                <w:szCs w:val="24"/>
              </w:rPr>
              <w:t>Ej verkställda beslut enligt 4 kap 1 § SoL och 9 § LSS</w:t>
            </w:r>
          </w:p>
          <w:p w:rsidR="009A6FD3" w:rsidRDefault="009A6FD3">
            <w:pPr>
              <w:pStyle w:val="Brdtext"/>
              <w:autoSpaceDE w:val="0"/>
              <w:autoSpaceDN w:val="0"/>
              <w:adjustRightInd w:val="0"/>
              <w:rPr>
                <w:szCs w:val="24"/>
              </w:rPr>
            </w:pPr>
            <w:r>
              <w:rPr>
                <w:szCs w:val="24"/>
              </w:rPr>
              <w:t>Under inrapporteringsperioden oktober 2022 rapporterades 12 icke-verkställda beslut till Inspektionen för Vård och Omsorg, samtliga av dessa är inom Omsorg om personer med funktionsnedsättning. Av de inrapporterade besluten kvarstår samtliga som inrapporterades som icke-verkställda föregående period och fyra nya beslut har tillkommit.</w:t>
            </w:r>
          </w:p>
          <w:p w:rsidR="009A6FD3" w:rsidRDefault="009A6FD3">
            <w:pPr>
              <w:pStyle w:val="Brdtext"/>
              <w:autoSpaceDE w:val="0"/>
              <w:autoSpaceDN w:val="0"/>
              <w:adjustRightInd w:val="0"/>
              <w:rPr>
                <w:szCs w:val="24"/>
              </w:rPr>
            </w:pPr>
            <w:r>
              <w:rPr>
                <w:szCs w:val="24"/>
              </w:rPr>
              <w:t>Ett beslut om hemtjänst som inrapporterades som avbrott i verkställighet föregående period har avslutats på medborgarens egen begäran.</w:t>
            </w:r>
          </w:p>
          <w:p w:rsidR="009A6FD3" w:rsidRDefault="009A6FD3">
            <w:pPr>
              <w:pStyle w:val="Brdtext"/>
              <w:autoSpaceDE w:val="0"/>
              <w:autoSpaceDN w:val="0"/>
              <w:adjustRightInd w:val="0"/>
              <w:rPr>
                <w:szCs w:val="24"/>
              </w:rPr>
            </w:pPr>
            <w:r>
              <w:rPr>
                <w:szCs w:val="24"/>
              </w:rPr>
              <w:t>Tidigare inrapporterade beslut;</w:t>
            </w:r>
          </w:p>
          <w:p w:rsidR="009A6FD3" w:rsidRDefault="009A6FD3">
            <w:pPr>
              <w:pStyle w:val="Brdtext"/>
              <w:autoSpaceDE w:val="0"/>
              <w:autoSpaceDN w:val="0"/>
              <w:adjustRightInd w:val="0"/>
              <w:rPr>
                <w:szCs w:val="24"/>
              </w:rPr>
            </w:pPr>
            <w:r>
              <w:rPr>
                <w:szCs w:val="24"/>
              </w:rPr>
              <w:t>SoL Äldreomsorg – Ett hemtjänstbeslut där medborgaren pausat verkställigheten på egen begäran (Avslutat)</w:t>
            </w:r>
          </w:p>
          <w:p w:rsidR="009A6FD3" w:rsidRDefault="009A6FD3">
            <w:pPr>
              <w:pStyle w:val="Brdtext"/>
              <w:autoSpaceDE w:val="0"/>
              <w:autoSpaceDN w:val="0"/>
              <w:adjustRightInd w:val="0"/>
              <w:rPr>
                <w:szCs w:val="24"/>
              </w:rPr>
            </w:pPr>
            <w:r>
              <w:rPr>
                <w:szCs w:val="24"/>
              </w:rPr>
              <w:t>SoL OF – Två beslut om kontaktperson enligt SoL inom socialpsykiatrin (Kvarstår)</w:t>
            </w:r>
          </w:p>
          <w:p w:rsidR="009A6FD3" w:rsidRDefault="009A6FD3">
            <w:pPr>
              <w:pStyle w:val="Brdtext"/>
              <w:autoSpaceDE w:val="0"/>
              <w:autoSpaceDN w:val="0"/>
              <w:adjustRightInd w:val="0"/>
              <w:rPr>
                <w:szCs w:val="24"/>
              </w:rPr>
            </w:pPr>
            <w:r>
              <w:rPr>
                <w:szCs w:val="24"/>
              </w:rPr>
              <w:t>LSS OF – Fyra beslut om kontaktperson, ett beslut om korttidsvistelse och ett beslut om korttidstillsyn har inte verkställts. (Kvarstår)</w:t>
            </w:r>
          </w:p>
          <w:p w:rsidR="009A6FD3" w:rsidRDefault="009A6FD3">
            <w:pPr>
              <w:pStyle w:val="Brdtext"/>
              <w:autoSpaceDE w:val="0"/>
              <w:autoSpaceDN w:val="0"/>
              <w:adjustRightInd w:val="0"/>
              <w:rPr>
                <w:szCs w:val="24"/>
              </w:rPr>
            </w:pPr>
            <w:r>
              <w:rPr>
                <w:szCs w:val="24"/>
              </w:rPr>
              <w:t>Nya icke-verkställda beslut;</w:t>
            </w:r>
          </w:p>
          <w:p w:rsidR="009A6FD3" w:rsidRDefault="009A6FD3">
            <w:pPr>
              <w:pStyle w:val="Brdtext"/>
              <w:autoSpaceDE w:val="0"/>
              <w:autoSpaceDN w:val="0"/>
              <w:adjustRightInd w:val="0"/>
              <w:rPr>
                <w:szCs w:val="24"/>
              </w:rPr>
            </w:pPr>
            <w:r>
              <w:rPr>
                <w:szCs w:val="24"/>
              </w:rPr>
              <w:t>LSS OF; Tre beslut om kontaktperson och ett beslut om avlösarservice.</w:t>
            </w:r>
          </w:p>
          <w:p w:rsidR="009A6FD3" w:rsidRDefault="009A6FD3">
            <w:pPr>
              <w:pStyle w:val="Brdtext"/>
              <w:autoSpaceDE w:val="0"/>
              <w:autoSpaceDN w:val="0"/>
              <w:adjustRightInd w:val="0"/>
              <w:rPr>
                <w:szCs w:val="24"/>
              </w:rPr>
            </w:pPr>
            <w:r>
              <w:rPr>
                <w:szCs w:val="24"/>
              </w:rPr>
              <w:t>Den huvudsakliga anledningen till att besluten ej verkställts är svårighet att rekrytera lämpliga personer med kompetens som matchar medborgarens behov, både till korttidsverksamheten och som kontaktpersoner enligt både SoL och LSS.</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9A6FD3" w:rsidRDefault="009A6FD3">
            <w:pPr>
              <w:autoSpaceDE w:val="0"/>
              <w:autoSpaceDN w:val="0"/>
              <w:adjustRightInd w:val="0"/>
              <w:rPr>
                <w:szCs w:val="24"/>
              </w:rPr>
            </w:pPr>
            <w:r>
              <w:rPr>
                <w:szCs w:val="24"/>
              </w:rPr>
              <w:t>1. Socialnämndens arbetsutskott 2022-11-10 (2022-11-10 SNAU §170).doc</w:t>
            </w:r>
            <w:r>
              <w:rPr>
                <w:szCs w:val="24"/>
              </w:rPr>
              <w:br/>
              <w:t>2. Tjänsteskrivelse icke verkställda beslut oktober.docx</w:t>
            </w:r>
          </w:p>
          <w:p w:rsidR="009A6FD3" w:rsidRDefault="009A6FD3">
            <w:pPr>
              <w:pStyle w:val="Brdtext"/>
              <w:autoSpaceDE w:val="0"/>
              <w:autoSpaceDN w:val="0"/>
              <w:adjustRightInd w:val="0"/>
              <w:rPr>
                <w:szCs w:val="24"/>
              </w:rPr>
            </w:pPr>
            <w:r>
              <w:rPr>
                <w:szCs w:val="24"/>
              </w:rPr>
              <w:t>_____</w:t>
            </w:r>
          </w:p>
        </w:tc>
      </w:tr>
    </w:tbl>
    <w:p w:rsidR="009A6FD3" w:rsidRDefault="009A6F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A6FD3">
        <w:tblPrEx>
          <w:tblCellMar>
            <w:top w:w="0" w:type="dxa"/>
            <w:bottom w:w="0" w:type="dxa"/>
          </w:tblCellMar>
        </w:tblPrEx>
        <w:tc>
          <w:tcPr>
            <w:tcW w:w="8448" w:type="dxa"/>
            <w:tcBorders>
              <w:top w:val="nil"/>
              <w:left w:val="nil"/>
              <w:bottom w:val="nil"/>
              <w:right w:val="nil"/>
            </w:tcBorders>
          </w:tcPr>
          <w:p w:rsidR="009A6FD3" w:rsidRDefault="009A6FD3">
            <w:pPr>
              <w:autoSpaceDE w:val="0"/>
              <w:autoSpaceDN w:val="0"/>
              <w:adjustRightInd w:val="0"/>
              <w:rPr>
                <w:szCs w:val="24"/>
              </w:rPr>
            </w:pPr>
            <w:r>
              <w:rPr>
                <w:szCs w:val="24"/>
              </w:rPr>
              <w:lastRenderedPageBreak/>
              <w:t>Dnr SN 2022/206</w:t>
            </w:r>
          </w:p>
          <w:p w:rsidR="009A6FD3" w:rsidRDefault="009A6FD3">
            <w:pPr>
              <w:pStyle w:val="Rubrik1"/>
              <w:keepLines w:val="0"/>
              <w:autoSpaceDE w:val="0"/>
              <w:autoSpaceDN w:val="0"/>
              <w:adjustRightInd w:val="0"/>
              <w:ind w:left="851" w:hanging="851"/>
              <w:rPr>
                <w:rFonts w:eastAsia="Times New Roman"/>
                <w:bCs w:val="0"/>
                <w:szCs w:val="24"/>
              </w:rPr>
            </w:pPr>
            <w:bookmarkStart w:id="10" w:name="_Toc120269112"/>
            <w:r>
              <w:rPr>
                <w:rFonts w:eastAsia="Times New Roman"/>
                <w:bCs w:val="0"/>
                <w:szCs w:val="24"/>
              </w:rPr>
              <w:t>§ 115</w:t>
            </w:r>
            <w:r>
              <w:rPr>
                <w:rFonts w:eastAsia="Times New Roman"/>
                <w:bCs w:val="0"/>
                <w:szCs w:val="24"/>
              </w:rPr>
              <w:tab/>
              <w:t>Sammanträdesplan för socialnämnden och dess arbetsutskott 2023</w:t>
            </w:r>
            <w:bookmarkEnd w:id="10"/>
          </w:p>
          <w:p w:rsidR="009A6FD3" w:rsidRPr="00CA69A7" w:rsidRDefault="00CA69A7" w:rsidP="00CA69A7">
            <w:pPr>
              <w:pStyle w:val="Rubrik2"/>
              <w:keepLines w:val="0"/>
              <w:autoSpaceDE w:val="0"/>
              <w:autoSpaceDN w:val="0"/>
              <w:adjustRightInd w:val="0"/>
              <w:rPr>
                <w:rFonts w:eastAsia="Times New Roman"/>
                <w:bCs w:val="0"/>
                <w:szCs w:val="24"/>
              </w:rPr>
            </w:pPr>
            <w:r>
              <w:rPr>
                <w:rFonts w:eastAsia="Times New Roman"/>
                <w:bCs w:val="0"/>
                <w:szCs w:val="24"/>
              </w:rPr>
              <w:t>Ärendet utgår.</w:t>
            </w:r>
          </w:p>
          <w:p w:rsidR="009A6FD3" w:rsidRDefault="009A6FD3">
            <w:pPr>
              <w:pStyle w:val="Brdtext"/>
              <w:autoSpaceDE w:val="0"/>
              <w:autoSpaceDN w:val="0"/>
              <w:adjustRightInd w:val="0"/>
              <w:rPr>
                <w:szCs w:val="24"/>
              </w:rPr>
            </w:pPr>
            <w:r>
              <w:rPr>
                <w:szCs w:val="24"/>
              </w:rPr>
              <w:t>_____</w:t>
            </w:r>
          </w:p>
        </w:tc>
      </w:tr>
    </w:tbl>
    <w:p w:rsidR="009A6FD3" w:rsidRDefault="009A6F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A6FD3">
        <w:tblPrEx>
          <w:tblCellMar>
            <w:top w:w="0" w:type="dxa"/>
            <w:bottom w:w="0" w:type="dxa"/>
          </w:tblCellMar>
        </w:tblPrEx>
        <w:tc>
          <w:tcPr>
            <w:tcW w:w="8448" w:type="dxa"/>
            <w:tcBorders>
              <w:top w:val="nil"/>
              <w:left w:val="nil"/>
              <w:bottom w:val="nil"/>
              <w:right w:val="nil"/>
            </w:tcBorders>
          </w:tcPr>
          <w:p w:rsidR="009A6FD3" w:rsidRDefault="009A6FD3">
            <w:pPr>
              <w:autoSpaceDE w:val="0"/>
              <w:autoSpaceDN w:val="0"/>
              <w:adjustRightInd w:val="0"/>
              <w:rPr>
                <w:szCs w:val="24"/>
              </w:rPr>
            </w:pPr>
            <w:r>
              <w:rPr>
                <w:szCs w:val="24"/>
              </w:rPr>
              <w:lastRenderedPageBreak/>
              <w:t>Dnr SN 2022/6</w:t>
            </w:r>
          </w:p>
          <w:p w:rsidR="009A6FD3" w:rsidRDefault="009A6FD3">
            <w:pPr>
              <w:pStyle w:val="Rubrik1"/>
              <w:keepLines w:val="0"/>
              <w:autoSpaceDE w:val="0"/>
              <w:autoSpaceDN w:val="0"/>
              <w:adjustRightInd w:val="0"/>
              <w:ind w:left="851" w:hanging="851"/>
              <w:rPr>
                <w:rFonts w:eastAsia="Times New Roman"/>
                <w:bCs w:val="0"/>
                <w:szCs w:val="24"/>
              </w:rPr>
            </w:pPr>
            <w:bookmarkStart w:id="11" w:name="_Toc120269113"/>
            <w:r>
              <w:rPr>
                <w:rFonts w:eastAsia="Times New Roman"/>
                <w:bCs w:val="0"/>
                <w:szCs w:val="24"/>
              </w:rPr>
              <w:t>§ 116</w:t>
            </w:r>
            <w:r>
              <w:rPr>
                <w:rFonts w:eastAsia="Times New Roman"/>
                <w:bCs w:val="0"/>
                <w:szCs w:val="24"/>
              </w:rPr>
              <w:tab/>
              <w:t>Anmälningar till Socialnämnden 2022</w:t>
            </w:r>
            <w:bookmarkEnd w:id="11"/>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w:t>
            </w:r>
          </w:p>
          <w:p w:rsidR="009A6FD3" w:rsidRDefault="009A6FD3">
            <w:pPr>
              <w:pStyle w:val="Brdtext"/>
              <w:autoSpaceDE w:val="0"/>
              <w:autoSpaceDN w:val="0"/>
              <w:adjustRightInd w:val="0"/>
              <w:rPr>
                <w:szCs w:val="24"/>
              </w:rPr>
            </w:pPr>
            <w:r>
              <w:rPr>
                <w:szCs w:val="24"/>
              </w:rPr>
              <w:t>Socialnämnden beslutar:</w:t>
            </w:r>
          </w:p>
          <w:p w:rsidR="009A6FD3" w:rsidRDefault="009A6FD3">
            <w:pPr>
              <w:pStyle w:val="Brdtext"/>
              <w:autoSpaceDE w:val="0"/>
              <w:autoSpaceDN w:val="0"/>
              <w:adjustRightInd w:val="0"/>
              <w:rPr>
                <w:szCs w:val="24"/>
              </w:rPr>
            </w:pPr>
            <w:r>
              <w:rPr>
                <w:szCs w:val="24"/>
              </w:rPr>
              <w:t>Anmälningarna läggs till handlingarna.</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A6FD3" w:rsidRDefault="009A6FD3">
            <w:pPr>
              <w:pStyle w:val="Brdtext"/>
              <w:autoSpaceDE w:val="0"/>
              <w:autoSpaceDN w:val="0"/>
              <w:adjustRightInd w:val="0"/>
              <w:rPr>
                <w:szCs w:val="24"/>
              </w:rPr>
            </w:pPr>
            <w:r>
              <w:rPr>
                <w:szCs w:val="24"/>
              </w:rPr>
              <w:t>Inkomna handlingar som kan vara av intresse för nämnden redovisas för densamma:</w:t>
            </w:r>
          </w:p>
          <w:p w:rsidR="009A6FD3" w:rsidRDefault="009A6FD3">
            <w:pPr>
              <w:pStyle w:val="Brdtext"/>
              <w:autoSpaceDE w:val="0"/>
              <w:autoSpaceDN w:val="0"/>
              <w:adjustRightInd w:val="0"/>
              <w:rPr>
                <w:szCs w:val="24"/>
              </w:rPr>
            </w:pPr>
            <w:r>
              <w:rPr>
                <w:szCs w:val="24"/>
              </w:rPr>
              <w:t>Sösams protokoll 2022-09-27</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9A6FD3" w:rsidRDefault="009A6FD3">
            <w:pPr>
              <w:autoSpaceDE w:val="0"/>
              <w:autoSpaceDN w:val="0"/>
              <w:adjustRightInd w:val="0"/>
              <w:rPr>
                <w:szCs w:val="24"/>
              </w:rPr>
            </w:pPr>
            <w:r>
              <w:rPr>
                <w:szCs w:val="24"/>
              </w:rPr>
              <w:t>Protkoll signerat 2022-09-27.pdf</w:t>
            </w:r>
          </w:p>
          <w:p w:rsidR="009A6FD3" w:rsidRDefault="009A6FD3">
            <w:pPr>
              <w:pStyle w:val="Brdtext"/>
              <w:autoSpaceDE w:val="0"/>
              <w:autoSpaceDN w:val="0"/>
              <w:adjustRightInd w:val="0"/>
              <w:rPr>
                <w:szCs w:val="24"/>
              </w:rPr>
            </w:pPr>
            <w:r>
              <w:rPr>
                <w:szCs w:val="24"/>
              </w:rPr>
              <w:t>_____</w:t>
            </w:r>
          </w:p>
        </w:tc>
      </w:tr>
    </w:tbl>
    <w:p w:rsidR="009A6FD3" w:rsidRDefault="009A6F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A6FD3">
        <w:tblPrEx>
          <w:tblCellMar>
            <w:top w:w="0" w:type="dxa"/>
            <w:bottom w:w="0" w:type="dxa"/>
          </w:tblCellMar>
        </w:tblPrEx>
        <w:tc>
          <w:tcPr>
            <w:tcW w:w="8448" w:type="dxa"/>
            <w:tcBorders>
              <w:top w:val="nil"/>
              <w:left w:val="nil"/>
              <w:bottom w:val="nil"/>
              <w:right w:val="nil"/>
            </w:tcBorders>
          </w:tcPr>
          <w:p w:rsidR="009A6FD3" w:rsidRDefault="009A6FD3">
            <w:pPr>
              <w:autoSpaceDE w:val="0"/>
              <w:autoSpaceDN w:val="0"/>
              <w:adjustRightInd w:val="0"/>
              <w:rPr>
                <w:szCs w:val="24"/>
              </w:rPr>
            </w:pPr>
            <w:r>
              <w:rPr>
                <w:szCs w:val="24"/>
              </w:rPr>
              <w:lastRenderedPageBreak/>
              <w:t>Dnr SN 2022/35</w:t>
            </w:r>
          </w:p>
          <w:p w:rsidR="009A6FD3" w:rsidRDefault="009A6FD3">
            <w:pPr>
              <w:pStyle w:val="Rubrik1"/>
              <w:keepLines w:val="0"/>
              <w:autoSpaceDE w:val="0"/>
              <w:autoSpaceDN w:val="0"/>
              <w:adjustRightInd w:val="0"/>
              <w:ind w:left="851" w:hanging="851"/>
              <w:rPr>
                <w:rFonts w:eastAsia="Times New Roman"/>
                <w:bCs w:val="0"/>
                <w:szCs w:val="24"/>
              </w:rPr>
            </w:pPr>
            <w:bookmarkStart w:id="12" w:name="_Toc120269114"/>
            <w:r>
              <w:rPr>
                <w:rFonts w:eastAsia="Times New Roman"/>
                <w:bCs w:val="0"/>
                <w:szCs w:val="24"/>
              </w:rPr>
              <w:t>§ 117</w:t>
            </w:r>
            <w:r>
              <w:rPr>
                <w:rFonts w:eastAsia="Times New Roman"/>
                <w:bCs w:val="0"/>
                <w:szCs w:val="24"/>
              </w:rPr>
              <w:tab/>
              <w:t>Redovisning av beslut tagna med stöd av delegering</w:t>
            </w:r>
            <w:bookmarkEnd w:id="12"/>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w:t>
            </w:r>
          </w:p>
          <w:p w:rsidR="009A6FD3" w:rsidRDefault="009A6FD3">
            <w:pPr>
              <w:pStyle w:val="Brdtext"/>
              <w:autoSpaceDE w:val="0"/>
              <w:autoSpaceDN w:val="0"/>
              <w:adjustRightInd w:val="0"/>
              <w:rPr>
                <w:szCs w:val="24"/>
              </w:rPr>
            </w:pPr>
            <w:r>
              <w:rPr>
                <w:szCs w:val="24"/>
              </w:rPr>
              <w:t>Socialnämnden beslutar:</w:t>
            </w:r>
          </w:p>
          <w:p w:rsidR="009A6FD3" w:rsidRDefault="009A6FD3">
            <w:pPr>
              <w:pStyle w:val="Brdtext"/>
              <w:autoSpaceDE w:val="0"/>
              <w:autoSpaceDN w:val="0"/>
              <w:adjustRightInd w:val="0"/>
              <w:rPr>
                <w:szCs w:val="24"/>
              </w:rPr>
            </w:pPr>
            <w:r>
              <w:rPr>
                <w:szCs w:val="24"/>
              </w:rPr>
              <w:t>Redovisningen av beslut tagna med stöd av delegering läggs till handlingarna.</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A6FD3" w:rsidRDefault="009A6FD3">
            <w:pPr>
              <w:pStyle w:val="Brdtext"/>
              <w:autoSpaceDE w:val="0"/>
              <w:autoSpaceDN w:val="0"/>
              <w:adjustRightInd w:val="0"/>
              <w:rPr>
                <w:szCs w:val="24"/>
              </w:rPr>
            </w:pPr>
            <w:r>
              <w:rPr>
                <w:szCs w:val="24"/>
              </w:rPr>
              <w:t>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delegeringen. Vid dagens sammanträde redovisas följande:</w:t>
            </w:r>
          </w:p>
          <w:p w:rsidR="009A6FD3" w:rsidRDefault="009A6FD3">
            <w:pPr>
              <w:pStyle w:val="Brdtext"/>
              <w:autoSpaceDE w:val="0"/>
              <w:autoSpaceDN w:val="0"/>
              <w:adjustRightInd w:val="0"/>
              <w:rPr>
                <w:szCs w:val="24"/>
              </w:rPr>
            </w:pPr>
            <w:r>
              <w:rPr>
                <w:szCs w:val="24"/>
              </w:rPr>
              <w:t xml:space="preserve">1. Delegerade beslut </w:t>
            </w:r>
            <w:r>
              <w:rPr>
                <w:i/>
                <w:szCs w:val="24"/>
              </w:rPr>
              <w:t>2022-09-28 - 2022-10-31</w:t>
            </w:r>
            <w:r>
              <w:rPr>
                <w:szCs w:val="24"/>
              </w:rPr>
              <w:t xml:space="preserve">, </w:t>
            </w:r>
            <w:r>
              <w:rPr>
                <w:i/>
                <w:szCs w:val="24"/>
              </w:rPr>
              <w:t>social sektors</w:t>
            </w:r>
            <w:r>
              <w:rPr>
                <w:szCs w:val="24"/>
              </w:rPr>
              <w:t> </w:t>
            </w:r>
            <w:r>
              <w:rPr>
                <w:i/>
                <w:szCs w:val="24"/>
              </w:rPr>
              <w:t>redovisning av beslut, hämtade från Life Care tagna med stöd av delegering mellan 2022-09-28 - 2022-10-31 </w:t>
            </w:r>
          </w:p>
          <w:p w:rsidR="009A6FD3" w:rsidRDefault="009A6FD3">
            <w:pPr>
              <w:pStyle w:val="Brdtext"/>
              <w:autoSpaceDE w:val="0"/>
              <w:autoSpaceDN w:val="0"/>
              <w:adjustRightInd w:val="0"/>
              <w:rPr>
                <w:szCs w:val="24"/>
              </w:rPr>
            </w:pPr>
            <w:r>
              <w:rPr>
                <w:i/>
                <w:szCs w:val="24"/>
              </w:rPr>
              <w:t>2. </w:t>
            </w:r>
            <w:r>
              <w:rPr>
                <w:szCs w:val="24"/>
              </w:rPr>
              <w:t xml:space="preserve">Delegerade beslut i social sektor, </w:t>
            </w:r>
            <w:r>
              <w:rPr>
                <w:i/>
                <w:szCs w:val="24"/>
              </w:rPr>
              <w:t>redovisning för beslut hämtade från W3D3, tagna med stöd av delegering för Delegationsbeslut från W3D3 för 2022-09-28 - 2022-10-31</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9A6FD3" w:rsidRDefault="009A6FD3">
            <w:pPr>
              <w:autoSpaceDE w:val="0"/>
              <w:autoSpaceDN w:val="0"/>
              <w:adjustRightInd w:val="0"/>
              <w:rPr>
                <w:szCs w:val="24"/>
              </w:rPr>
            </w:pPr>
            <w:r>
              <w:rPr>
                <w:szCs w:val="24"/>
              </w:rPr>
              <w:t>1. Delegationsbeslut från W3D3 2022-09-28 - 2022-10-31.docx</w:t>
            </w:r>
            <w:r>
              <w:rPr>
                <w:szCs w:val="24"/>
              </w:rPr>
              <w:br/>
              <w:t>2. Beslut att ej inleda utredning arbete och försörjning 220928-221031.xlsx</w:t>
            </w:r>
            <w:r>
              <w:rPr>
                <w:szCs w:val="24"/>
              </w:rPr>
              <w:br/>
              <w:t>3. Beslut att ej inleda utredning Barn och familj 220928-221031.xlsx</w:t>
            </w:r>
            <w:r>
              <w:rPr>
                <w:szCs w:val="24"/>
              </w:rPr>
              <w:br/>
              <w:t>4. Beslut att ej inleda utredning vuxna 220928-221031.xlsx</w:t>
            </w:r>
            <w:r>
              <w:rPr>
                <w:szCs w:val="24"/>
              </w:rPr>
              <w:br/>
              <w:t>5. Delegationsbeslut Arbete och försörjning 220928-221031.xlsx</w:t>
            </w:r>
            <w:r>
              <w:rPr>
                <w:szCs w:val="24"/>
              </w:rPr>
              <w:br/>
              <w:t>6. Delegationsbeslut Barn och Familj 220928-221031.xlsx</w:t>
            </w:r>
            <w:r>
              <w:rPr>
                <w:szCs w:val="24"/>
              </w:rPr>
              <w:br/>
              <w:t>7. Delegationsbeslut Ensamkommande barn 220928-221031.xlsx</w:t>
            </w:r>
            <w:r>
              <w:rPr>
                <w:szCs w:val="24"/>
              </w:rPr>
              <w:br/>
              <w:t>8. Delegationsbeslut Etablering 220928-221031.xlsx</w:t>
            </w:r>
            <w:r>
              <w:rPr>
                <w:szCs w:val="24"/>
              </w:rPr>
              <w:br/>
              <w:t>9. Delegationsbeslut Familjerätt 220928-221031.xlsx</w:t>
            </w:r>
            <w:r>
              <w:rPr>
                <w:szCs w:val="24"/>
              </w:rPr>
              <w:br/>
              <w:t>10. Delegationsbeslut Integration 220928-221031.xlsx</w:t>
            </w:r>
            <w:r>
              <w:rPr>
                <w:szCs w:val="24"/>
              </w:rPr>
              <w:br/>
              <w:t>11. Delegationsbeslut Vuxen 220928-221031.xlsx</w:t>
            </w:r>
          </w:p>
          <w:p w:rsidR="009A6FD3" w:rsidRDefault="009A6FD3">
            <w:pPr>
              <w:pStyle w:val="Brdtext"/>
              <w:autoSpaceDE w:val="0"/>
              <w:autoSpaceDN w:val="0"/>
              <w:adjustRightInd w:val="0"/>
              <w:rPr>
                <w:szCs w:val="24"/>
              </w:rPr>
            </w:pPr>
            <w:r>
              <w:rPr>
                <w:szCs w:val="24"/>
              </w:rPr>
              <w:t>_____</w:t>
            </w:r>
          </w:p>
        </w:tc>
      </w:tr>
    </w:tbl>
    <w:p w:rsidR="009A6FD3" w:rsidRDefault="009A6F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A6FD3">
        <w:tblPrEx>
          <w:tblCellMar>
            <w:top w:w="0" w:type="dxa"/>
            <w:bottom w:w="0" w:type="dxa"/>
          </w:tblCellMar>
        </w:tblPrEx>
        <w:tc>
          <w:tcPr>
            <w:tcW w:w="8448" w:type="dxa"/>
            <w:tcBorders>
              <w:top w:val="nil"/>
              <w:left w:val="nil"/>
              <w:bottom w:val="nil"/>
              <w:right w:val="nil"/>
            </w:tcBorders>
          </w:tcPr>
          <w:p w:rsidR="009A6FD3" w:rsidRDefault="009A6FD3">
            <w:pPr>
              <w:autoSpaceDE w:val="0"/>
              <w:autoSpaceDN w:val="0"/>
              <w:adjustRightInd w:val="0"/>
              <w:rPr>
                <w:szCs w:val="24"/>
              </w:rPr>
            </w:pPr>
          </w:p>
          <w:p w:rsidR="009A6FD3" w:rsidRDefault="009A6FD3">
            <w:pPr>
              <w:pStyle w:val="Rubrik1"/>
              <w:keepLines w:val="0"/>
              <w:autoSpaceDE w:val="0"/>
              <w:autoSpaceDN w:val="0"/>
              <w:adjustRightInd w:val="0"/>
              <w:ind w:left="851" w:hanging="851"/>
              <w:rPr>
                <w:rFonts w:eastAsia="Times New Roman"/>
                <w:bCs w:val="0"/>
                <w:szCs w:val="24"/>
              </w:rPr>
            </w:pPr>
            <w:bookmarkStart w:id="13" w:name="_Toc120269115"/>
            <w:r>
              <w:rPr>
                <w:rFonts w:eastAsia="Times New Roman"/>
                <w:bCs w:val="0"/>
                <w:szCs w:val="24"/>
              </w:rPr>
              <w:t>§ 118</w:t>
            </w:r>
            <w:r>
              <w:rPr>
                <w:rFonts w:eastAsia="Times New Roman"/>
                <w:bCs w:val="0"/>
                <w:szCs w:val="24"/>
              </w:rPr>
              <w:tab/>
              <w:t>Socialchefen informerar</w:t>
            </w:r>
            <w:bookmarkEnd w:id="13"/>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w:t>
            </w:r>
          </w:p>
          <w:p w:rsidR="009A6FD3" w:rsidRDefault="009A6FD3">
            <w:pPr>
              <w:pStyle w:val="Brdtext"/>
              <w:autoSpaceDE w:val="0"/>
              <w:autoSpaceDN w:val="0"/>
              <w:adjustRightInd w:val="0"/>
              <w:rPr>
                <w:szCs w:val="24"/>
              </w:rPr>
            </w:pPr>
            <w:r>
              <w:rPr>
                <w:szCs w:val="24"/>
              </w:rPr>
              <w:t>Socialnämnden beslutar:</w:t>
            </w:r>
          </w:p>
          <w:p w:rsidR="009A6FD3" w:rsidRDefault="009A6FD3">
            <w:pPr>
              <w:pStyle w:val="Brdtext"/>
              <w:autoSpaceDE w:val="0"/>
              <w:autoSpaceDN w:val="0"/>
              <w:adjustRightInd w:val="0"/>
              <w:rPr>
                <w:szCs w:val="24"/>
              </w:rPr>
            </w:pPr>
            <w:r>
              <w:rPr>
                <w:szCs w:val="24"/>
              </w:rPr>
              <w:t>Informationen läggs till handlingarna.</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A7EFC" w:rsidRDefault="009A6FD3">
            <w:pPr>
              <w:pStyle w:val="Brdtext"/>
              <w:autoSpaceDE w:val="0"/>
              <w:autoSpaceDN w:val="0"/>
              <w:adjustRightInd w:val="0"/>
              <w:rPr>
                <w:szCs w:val="24"/>
              </w:rPr>
            </w:pPr>
            <w:r>
              <w:rPr>
                <w:szCs w:val="24"/>
              </w:rPr>
              <w:t>Information om socialnämndens verksamhet och verksamhetsområde enligt följande:</w:t>
            </w:r>
          </w:p>
          <w:p w:rsidR="00933F49" w:rsidRDefault="003D52A1">
            <w:pPr>
              <w:pStyle w:val="Brdtext"/>
              <w:autoSpaceDE w:val="0"/>
              <w:autoSpaceDN w:val="0"/>
              <w:adjustRightInd w:val="0"/>
              <w:rPr>
                <w:szCs w:val="24"/>
              </w:rPr>
            </w:pPr>
            <w:r>
              <w:rPr>
                <w:szCs w:val="24"/>
              </w:rPr>
              <w:t>1</w:t>
            </w:r>
            <w:r w:rsidR="009A6FD3">
              <w:rPr>
                <w:szCs w:val="24"/>
              </w:rPr>
              <w:t>. Covid-läget i social sektor</w:t>
            </w:r>
          </w:p>
          <w:p w:rsidR="00933F49" w:rsidRDefault="00933F49">
            <w:pPr>
              <w:pStyle w:val="Brdtext"/>
              <w:autoSpaceDE w:val="0"/>
              <w:autoSpaceDN w:val="0"/>
              <w:adjustRightInd w:val="0"/>
              <w:rPr>
                <w:szCs w:val="24"/>
              </w:rPr>
            </w:pPr>
            <w:r>
              <w:rPr>
                <w:szCs w:val="24"/>
              </w:rPr>
              <w:t>2</w:t>
            </w:r>
            <w:r w:rsidR="009A6FD3">
              <w:rPr>
                <w:szCs w:val="24"/>
              </w:rPr>
              <w:t>. Sektorns utveckling framåt</w:t>
            </w:r>
            <w:r>
              <w:rPr>
                <w:szCs w:val="24"/>
              </w:rPr>
              <w:t xml:space="preserve"> – fokus på kompetensförsörjning</w:t>
            </w:r>
          </w:p>
          <w:p w:rsidR="009A6FD3" w:rsidRDefault="00933F49">
            <w:pPr>
              <w:pStyle w:val="Brdtext"/>
              <w:autoSpaceDE w:val="0"/>
              <w:autoSpaceDN w:val="0"/>
              <w:adjustRightInd w:val="0"/>
              <w:rPr>
                <w:szCs w:val="24"/>
              </w:rPr>
            </w:pPr>
            <w:r>
              <w:rPr>
                <w:szCs w:val="24"/>
              </w:rPr>
              <w:t>3</w:t>
            </w:r>
            <w:r w:rsidR="009A6FD3">
              <w:rPr>
                <w:szCs w:val="24"/>
              </w:rPr>
              <w:t xml:space="preserve">. </w:t>
            </w:r>
            <w:r>
              <w:rPr>
                <w:szCs w:val="24"/>
              </w:rPr>
              <w:t>Inom äldreomsorgen fokus på nationella värdegrunden och att minska undernäring</w:t>
            </w:r>
          </w:p>
          <w:p w:rsidR="009A6FD3" w:rsidRDefault="009A6FD3">
            <w:pPr>
              <w:pStyle w:val="Brdtext"/>
              <w:autoSpaceDE w:val="0"/>
              <w:autoSpaceDN w:val="0"/>
              <w:adjustRightInd w:val="0"/>
              <w:rPr>
                <w:szCs w:val="24"/>
              </w:rPr>
            </w:pPr>
            <w:r>
              <w:rPr>
                <w:szCs w:val="24"/>
              </w:rPr>
              <w:t>_____</w:t>
            </w:r>
          </w:p>
        </w:tc>
      </w:tr>
    </w:tbl>
    <w:p w:rsidR="009A6FD3" w:rsidRDefault="009A6FD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A6FD3">
        <w:tblPrEx>
          <w:tblCellMar>
            <w:top w:w="0" w:type="dxa"/>
            <w:bottom w:w="0" w:type="dxa"/>
          </w:tblCellMar>
        </w:tblPrEx>
        <w:tc>
          <w:tcPr>
            <w:tcW w:w="8448" w:type="dxa"/>
            <w:tcBorders>
              <w:top w:val="nil"/>
              <w:left w:val="nil"/>
              <w:bottom w:val="nil"/>
              <w:right w:val="nil"/>
            </w:tcBorders>
          </w:tcPr>
          <w:p w:rsidR="009A6FD3" w:rsidRDefault="009A6FD3">
            <w:pPr>
              <w:autoSpaceDE w:val="0"/>
              <w:autoSpaceDN w:val="0"/>
              <w:adjustRightInd w:val="0"/>
              <w:rPr>
                <w:szCs w:val="24"/>
              </w:rPr>
            </w:pPr>
          </w:p>
          <w:p w:rsidR="009A6FD3" w:rsidRDefault="009A6FD3">
            <w:pPr>
              <w:pStyle w:val="Rubrik1"/>
              <w:keepLines w:val="0"/>
              <w:autoSpaceDE w:val="0"/>
              <w:autoSpaceDN w:val="0"/>
              <w:adjustRightInd w:val="0"/>
              <w:ind w:left="851" w:hanging="851"/>
              <w:rPr>
                <w:rFonts w:eastAsia="Times New Roman"/>
                <w:bCs w:val="0"/>
                <w:szCs w:val="24"/>
              </w:rPr>
            </w:pPr>
            <w:bookmarkStart w:id="14" w:name="_Toc120269116"/>
            <w:r>
              <w:rPr>
                <w:rFonts w:eastAsia="Times New Roman"/>
                <w:bCs w:val="0"/>
                <w:szCs w:val="24"/>
              </w:rPr>
              <w:t>§ 119</w:t>
            </w:r>
            <w:r>
              <w:rPr>
                <w:rFonts w:eastAsia="Times New Roman"/>
                <w:bCs w:val="0"/>
                <w:szCs w:val="24"/>
              </w:rPr>
              <w:tab/>
              <w:t>Övrigt</w:t>
            </w:r>
            <w:bookmarkEnd w:id="14"/>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Beslut</w:t>
            </w:r>
          </w:p>
          <w:p w:rsidR="009A6FD3" w:rsidRDefault="009A6FD3">
            <w:pPr>
              <w:pStyle w:val="Brdtext"/>
              <w:autoSpaceDE w:val="0"/>
              <w:autoSpaceDN w:val="0"/>
              <w:adjustRightInd w:val="0"/>
              <w:rPr>
                <w:szCs w:val="24"/>
              </w:rPr>
            </w:pPr>
            <w:r>
              <w:rPr>
                <w:szCs w:val="24"/>
              </w:rPr>
              <w:t>Socialnämnden beslutar:</w:t>
            </w:r>
          </w:p>
          <w:p w:rsidR="009A6FD3" w:rsidRDefault="009A6FD3">
            <w:pPr>
              <w:pStyle w:val="Brdtext"/>
              <w:autoSpaceDE w:val="0"/>
              <w:autoSpaceDN w:val="0"/>
              <w:adjustRightInd w:val="0"/>
              <w:rPr>
                <w:szCs w:val="24"/>
              </w:rPr>
            </w:pPr>
            <w:r>
              <w:rPr>
                <w:szCs w:val="24"/>
              </w:rPr>
              <w:t>Informationen läggs till handlingarna.</w:t>
            </w:r>
          </w:p>
          <w:p w:rsidR="009A6FD3" w:rsidRDefault="009A6FD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A6FD3" w:rsidRDefault="009A6FD3">
            <w:pPr>
              <w:pStyle w:val="Brdtext"/>
              <w:autoSpaceDE w:val="0"/>
              <w:autoSpaceDN w:val="0"/>
              <w:adjustRightInd w:val="0"/>
              <w:rPr>
                <w:szCs w:val="24"/>
              </w:rPr>
            </w:pPr>
            <w:r>
              <w:rPr>
                <w:szCs w:val="24"/>
              </w:rPr>
              <w:t>Björn Lindqvist (V) redovisar från sitt uppdrag som kontaktpolitiker.</w:t>
            </w:r>
          </w:p>
          <w:p w:rsidR="009A6FD3" w:rsidRDefault="009A6FD3">
            <w:pPr>
              <w:pStyle w:val="Brdtext"/>
              <w:autoSpaceDE w:val="0"/>
              <w:autoSpaceDN w:val="0"/>
              <w:adjustRightInd w:val="0"/>
              <w:rPr>
                <w:szCs w:val="24"/>
              </w:rPr>
            </w:pPr>
            <w:r>
              <w:rPr>
                <w:szCs w:val="24"/>
              </w:rPr>
              <w:t>Birgitta Kr</w:t>
            </w:r>
            <w:r w:rsidR="00464F90">
              <w:rPr>
                <w:szCs w:val="24"/>
              </w:rPr>
              <w:t>ü</w:t>
            </w:r>
            <w:r>
              <w:rPr>
                <w:szCs w:val="24"/>
              </w:rPr>
              <w:t>ger (L) redovisar från hennes engagemang inom röda korset.</w:t>
            </w:r>
          </w:p>
          <w:p w:rsidR="009A6FD3" w:rsidRDefault="009A6FD3">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3BD" w:rsidRDefault="006003BD" w:rsidP="007E05C1">
      <w:r>
        <w:separator/>
      </w:r>
    </w:p>
  </w:endnote>
  <w:endnote w:type="continuationSeparator" w:id="0">
    <w:p w:rsidR="006003BD" w:rsidRDefault="006003BD"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Roger Stenberg</w:t>
          </w:r>
          <w:r w:rsidR="00134C3A">
            <w:t xml:space="preserve"> (SD)</w:t>
          </w:r>
        </w:p>
      </w:tc>
      <w:tc>
        <w:tcPr>
          <w:tcW w:w="2155" w:type="dxa"/>
        </w:tcPr>
        <w:p w:rsidR="00503733" w:rsidRPr="00925D1A" w:rsidRDefault="00793CBB" w:rsidP="0053797A">
          <w:r w:rsidRPr="00793CBB">
            <w:rPr>
              <w:rStyle w:val="RubrikLiten"/>
            </w:rPr>
            <w:t xml:space="preserve">Paragrafer </w:t>
          </w:r>
          <w:r w:rsidRPr="00793CBB">
            <w:t>106–119</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Kommunledningskansliet, tisdagen den 29 november</w:t>
          </w:r>
          <w:r w:rsidR="00933F49">
            <w:t>,</w:t>
          </w:r>
          <w:r>
            <w:t xml:space="preserve"> klockan 10:00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Gina Fristedt Malmberg</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7F38AE" w:rsidP="0053797A">
          <w:r>
            <w:t>Lars-Håkan Persson (</w:t>
          </w:r>
          <w:r w:rsidR="00DC7DFE">
            <w:t>M</w:t>
          </w:r>
          <w:r>
            <w:t>)</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Roger Stenberg</w:t>
          </w:r>
          <w:r w:rsidR="00134C3A">
            <w:t xml:space="preserve"> (SD)</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Socialnämnden</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2022-11-24</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7F38AE" w:rsidP="007F38AE">
          <w:pPr>
            <w:tabs>
              <w:tab w:val="left" w:pos="4140"/>
            </w:tabs>
          </w:pPr>
          <w:r>
            <w:tab/>
          </w:r>
        </w:p>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3BD" w:rsidRDefault="006003BD" w:rsidP="007E05C1">
      <w:r>
        <w:separator/>
      </w:r>
    </w:p>
  </w:footnote>
  <w:footnote w:type="continuationSeparator" w:id="0">
    <w:p w:rsidR="006003BD" w:rsidRDefault="006003BD"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6003BD" w:rsidP="001D0CA6">
          <w:pPr>
            <w:pStyle w:val="Sidhuvud"/>
            <w:spacing w:before="60"/>
          </w:pPr>
          <w:r w:rsidRPr="00A0592F">
            <w:rPr>
              <w:noProof/>
              <w:lang w:eastAsia="sv-SE"/>
            </w:rPr>
            <w:drawing>
              <wp:inline distT="0" distB="0" distL="0" distR="0">
                <wp:extent cx="11906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2022-11-24</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Socialnämnden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6003BD" w:rsidP="00F55439">
          <w:pPr>
            <w:pStyle w:val="Sidhuvud"/>
            <w:spacing w:before="60"/>
          </w:pPr>
          <w:r w:rsidRPr="00A0592F">
            <w:rPr>
              <w:noProof/>
              <w:lang w:eastAsia="sv-SE"/>
            </w:rPr>
            <w:drawing>
              <wp:inline distT="0" distB="0" distL="0" distR="0">
                <wp:extent cx="11906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2022-11-24</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Socialnämnden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613F"/>
    <w:rsid w:val="000D6C31"/>
    <w:rsid w:val="000E38B4"/>
    <w:rsid w:val="00103B17"/>
    <w:rsid w:val="00111D74"/>
    <w:rsid w:val="00130558"/>
    <w:rsid w:val="00130575"/>
    <w:rsid w:val="00134C3A"/>
    <w:rsid w:val="00137707"/>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86384"/>
    <w:rsid w:val="003920F5"/>
    <w:rsid w:val="003B7BAC"/>
    <w:rsid w:val="003C01BF"/>
    <w:rsid w:val="003D52A1"/>
    <w:rsid w:val="003F5A57"/>
    <w:rsid w:val="00407177"/>
    <w:rsid w:val="00410B17"/>
    <w:rsid w:val="00410EC3"/>
    <w:rsid w:val="004141DF"/>
    <w:rsid w:val="00416944"/>
    <w:rsid w:val="00423B22"/>
    <w:rsid w:val="00464F90"/>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579B2"/>
    <w:rsid w:val="00564D82"/>
    <w:rsid w:val="005871C5"/>
    <w:rsid w:val="005A0A22"/>
    <w:rsid w:val="005A1A06"/>
    <w:rsid w:val="005A338D"/>
    <w:rsid w:val="005A7556"/>
    <w:rsid w:val="005A7EFC"/>
    <w:rsid w:val="005B043E"/>
    <w:rsid w:val="005B4B4C"/>
    <w:rsid w:val="005F464A"/>
    <w:rsid w:val="006003BD"/>
    <w:rsid w:val="0060065E"/>
    <w:rsid w:val="00600EF8"/>
    <w:rsid w:val="006102A8"/>
    <w:rsid w:val="00656451"/>
    <w:rsid w:val="00685F6B"/>
    <w:rsid w:val="00695999"/>
    <w:rsid w:val="007143C7"/>
    <w:rsid w:val="00716175"/>
    <w:rsid w:val="00722C85"/>
    <w:rsid w:val="00724E03"/>
    <w:rsid w:val="00730875"/>
    <w:rsid w:val="007334C3"/>
    <w:rsid w:val="007545AA"/>
    <w:rsid w:val="00766647"/>
    <w:rsid w:val="00793CBB"/>
    <w:rsid w:val="007D25A8"/>
    <w:rsid w:val="007E05C1"/>
    <w:rsid w:val="007E1A71"/>
    <w:rsid w:val="007F38AE"/>
    <w:rsid w:val="00800501"/>
    <w:rsid w:val="00804F0E"/>
    <w:rsid w:val="00804FED"/>
    <w:rsid w:val="00817D87"/>
    <w:rsid w:val="00863772"/>
    <w:rsid w:val="0087146E"/>
    <w:rsid w:val="00890706"/>
    <w:rsid w:val="008A7477"/>
    <w:rsid w:val="008B5730"/>
    <w:rsid w:val="008F0DC8"/>
    <w:rsid w:val="00905E8D"/>
    <w:rsid w:val="0091057C"/>
    <w:rsid w:val="00912EC9"/>
    <w:rsid w:val="00925D1A"/>
    <w:rsid w:val="00927B81"/>
    <w:rsid w:val="00933F49"/>
    <w:rsid w:val="0094252C"/>
    <w:rsid w:val="00982DD5"/>
    <w:rsid w:val="00984810"/>
    <w:rsid w:val="009864CF"/>
    <w:rsid w:val="009950DA"/>
    <w:rsid w:val="009A6FD3"/>
    <w:rsid w:val="009C03C8"/>
    <w:rsid w:val="009C098F"/>
    <w:rsid w:val="009C66EF"/>
    <w:rsid w:val="009D3F94"/>
    <w:rsid w:val="009D6429"/>
    <w:rsid w:val="009F452E"/>
    <w:rsid w:val="00A0592F"/>
    <w:rsid w:val="00A115A6"/>
    <w:rsid w:val="00A443C3"/>
    <w:rsid w:val="00A81662"/>
    <w:rsid w:val="00A83BE8"/>
    <w:rsid w:val="00A8688D"/>
    <w:rsid w:val="00A97112"/>
    <w:rsid w:val="00AA0666"/>
    <w:rsid w:val="00AA3CC5"/>
    <w:rsid w:val="00AC3C70"/>
    <w:rsid w:val="00AD7760"/>
    <w:rsid w:val="00AF749C"/>
    <w:rsid w:val="00B0063D"/>
    <w:rsid w:val="00B22164"/>
    <w:rsid w:val="00B504BE"/>
    <w:rsid w:val="00B60D19"/>
    <w:rsid w:val="00B61888"/>
    <w:rsid w:val="00B6464C"/>
    <w:rsid w:val="00B80595"/>
    <w:rsid w:val="00B860DA"/>
    <w:rsid w:val="00BB472C"/>
    <w:rsid w:val="00BD2473"/>
    <w:rsid w:val="00BE4074"/>
    <w:rsid w:val="00C073C6"/>
    <w:rsid w:val="00C46D24"/>
    <w:rsid w:val="00C52CB7"/>
    <w:rsid w:val="00C61735"/>
    <w:rsid w:val="00C76864"/>
    <w:rsid w:val="00C87386"/>
    <w:rsid w:val="00CA69A7"/>
    <w:rsid w:val="00CC0C64"/>
    <w:rsid w:val="00CF72E7"/>
    <w:rsid w:val="00D1456D"/>
    <w:rsid w:val="00D43412"/>
    <w:rsid w:val="00D525BD"/>
    <w:rsid w:val="00D603CD"/>
    <w:rsid w:val="00D6399A"/>
    <w:rsid w:val="00D649F8"/>
    <w:rsid w:val="00D84408"/>
    <w:rsid w:val="00D85F28"/>
    <w:rsid w:val="00DA08AD"/>
    <w:rsid w:val="00DA583F"/>
    <w:rsid w:val="00DB6B53"/>
    <w:rsid w:val="00DC5317"/>
    <w:rsid w:val="00DC6390"/>
    <w:rsid w:val="00DC7DFE"/>
    <w:rsid w:val="00DD5552"/>
    <w:rsid w:val="00E104F6"/>
    <w:rsid w:val="00E12DA8"/>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BEBC64-08A0-40E2-970D-CD330756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2301</Words>
  <Characters>12197</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Fristedt Malmberg, Gina</dc:creator>
  <cp:keywords/>
  <dc:description/>
  <cp:lastModifiedBy>Fristedt Malmberg, Gina</cp:lastModifiedBy>
  <cp:revision>2</cp:revision>
  <cp:lastPrinted>2022-11-29T07:55:00Z</cp:lastPrinted>
  <dcterms:created xsi:type="dcterms:W3CDTF">2022-11-29T11:58:00Z</dcterms:created>
  <dcterms:modified xsi:type="dcterms:W3CDTF">2022-11-29T11:58:00Z</dcterms:modified>
</cp:coreProperties>
</file>